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9255" w14:textId="01A5E221" w:rsidR="00785CCD" w:rsidRDefault="00785CCD"/>
    <w:tbl>
      <w:tblPr>
        <w:tblpPr w:leftFromText="180" w:rightFromText="180" w:vertAnchor="page" w:horzAnchor="margin" w:tblpY="1246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603"/>
        <w:gridCol w:w="814"/>
        <w:gridCol w:w="48"/>
        <w:gridCol w:w="604"/>
        <w:gridCol w:w="152"/>
        <w:gridCol w:w="472"/>
        <w:gridCol w:w="284"/>
        <w:gridCol w:w="168"/>
        <w:gridCol w:w="115"/>
        <w:gridCol w:w="170"/>
        <w:gridCol w:w="303"/>
        <w:gridCol w:w="519"/>
        <w:gridCol w:w="237"/>
        <w:gridCol w:w="186"/>
        <w:gridCol w:w="116"/>
        <w:gridCol w:w="28"/>
        <w:gridCol w:w="85"/>
        <w:gridCol w:w="199"/>
        <w:gridCol w:w="142"/>
        <w:gridCol w:w="311"/>
        <w:gridCol w:w="397"/>
        <w:gridCol w:w="48"/>
        <w:gridCol w:w="114"/>
        <w:gridCol w:w="37"/>
        <w:gridCol w:w="605"/>
        <w:gridCol w:w="56"/>
        <w:gridCol w:w="563"/>
      </w:tblGrid>
      <w:tr w:rsidR="0097231B" w:rsidRPr="00131BD7" w14:paraId="26EDBB71" w14:textId="77777777" w:rsidTr="00751310">
        <w:tc>
          <w:tcPr>
            <w:tcW w:w="533" w:type="dxa"/>
          </w:tcPr>
          <w:p w14:paraId="5757EB5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14:paraId="62EC37F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Nama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6" w:type="dxa"/>
            <w:gridSpan w:val="27"/>
          </w:tcPr>
          <w:p w14:paraId="74D35B2B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24718E">
              <w:rPr>
                <w:rFonts w:ascii="Arial Narrow" w:hAnsi="Arial Narrow"/>
                <w:b/>
                <w:sz w:val="20"/>
                <w:szCs w:val="20"/>
              </w:rPr>
              <w:t>TARIKH  AL</w:t>
            </w:r>
            <w:proofErr w:type="gramEnd"/>
            <w:r w:rsidRPr="0024718E">
              <w:rPr>
                <w:rFonts w:ascii="Arial Narrow" w:hAnsi="Arial Narrow"/>
                <w:b/>
                <w:sz w:val="20"/>
                <w:szCs w:val="20"/>
              </w:rPr>
              <w:t>-TASYRI’ AL-ISLAMI</w:t>
            </w:r>
          </w:p>
          <w:p w14:paraId="6CEEF9B0" w14:textId="77777777" w:rsidR="0097231B" w:rsidRPr="002771AB" w:rsidRDefault="0097231B" w:rsidP="0097231B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7231B" w:rsidRPr="00131BD7" w14:paraId="1187F24C" w14:textId="77777777" w:rsidTr="00751310">
        <w:tc>
          <w:tcPr>
            <w:tcW w:w="533" w:type="dxa"/>
          </w:tcPr>
          <w:p w14:paraId="093CA41D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67099A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6" w:type="dxa"/>
            <w:gridSpan w:val="27"/>
          </w:tcPr>
          <w:p w14:paraId="6B5D80AC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ASY 2123</w:t>
            </w:r>
          </w:p>
          <w:p w14:paraId="4E403D9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3202894B" w14:textId="77777777" w:rsidTr="00751310">
        <w:tc>
          <w:tcPr>
            <w:tcW w:w="533" w:type="dxa"/>
          </w:tcPr>
          <w:p w14:paraId="27670DAD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78464F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Nama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7376" w:type="dxa"/>
            <w:gridSpan w:val="27"/>
          </w:tcPr>
          <w:p w14:paraId="7D1E30A8" w14:textId="77777777" w:rsidR="0097231B" w:rsidRPr="00D03172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03172">
              <w:rPr>
                <w:rFonts w:ascii="Arial Narrow" w:hAnsi="Arial Narrow"/>
                <w:sz w:val="20"/>
                <w:szCs w:val="20"/>
              </w:rPr>
              <w:t xml:space="preserve">NAMA 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D03172">
              <w:rPr>
                <w:rFonts w:ascii="Arial Narrow" w:hAnsi="Arial Narrow"/>
                <w:sz w:val="20"/>
                <w:szCs w:val="20"/>
              </w:rPr>
              <w:t>: RADIN SERI NABAHAH AHMAD ZABIDI</w:t>
            </w:r>
          </w:p>
          <w:p w14:paraId="0A3D85B6" w14:textId="77777777" w:rsidR="0097231B" w:rsidRPr="00D03172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03172">
              <w:rPr>
                <w:rFonts w:ascii="Arial Narrow" w:hAnsi="Arial Narrow"/>
                <w:sz w:val="20"/>
                <w:szCs w:val="20"/>
              </w:rPr>
              <w:t>KELULUSAN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D03172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D03172">
              <w:rPr>
                <w:rFonts w:ascii="Arial Narrow" w:hAnsi="Arial Narrow"/>
                <w:sz w:val="20"/>
                <w:szCs w:val="20"/>
              </w:rPr>
              <w:t>Sarjana</w:t>
            </w:r>
            <w:proofErr w:type="spellEnd"/>
            <w:r w:rsidRPr="00D03172">
              <w:rPr>
                <w:rFonts w:ascii="Arial Narrow" w:hAnsi="Arial Narrow"/>
                <w:sz w:val="20"/>
                <w:szCs w:val="20"/>
              </w:rPr>
              <w:t xml:space="preserve"> Muda </w:t>
            </w:r>
            <w:proofErr w:type="spellStart"/>
            <w:r w:rsidRPr="00D03172"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 w:rsidRPr="00D03172">
              <w:rPr>
                <w:rFonts w:ascii="Arial Narrow" w:hAnsi="Arial Narrow"/>
                <w:sz w:val="20"/>
                <w:szCs w:val="20"/>
              </w:rPr>
              <w:t xml:space="preserve"> Islam Dan Bahasa Arab (</w:t>
            </w:r>
            <w:proofErr w:type="gramStart"/>
            <w:r w:rsidRPr="00D03172">
              <w:rPr>
                <w:rFonts w:ascii="Arial Narrow" w:hAnsi="Arial Narrow"/>
                <w:sz w:val="20"/>
                <w:szCs w:val="20"/>
              </w:rPr>
              <w:t>Syariah )</w:t>
            </w:r>
            <w:proofErr w:type="gramEnd"/>
          </w:p>
          <w:p w14:paraId="753F4126" w14:textId="77777777" w:rsidR="0097231B" w:rsidRPr="00D03172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03172">
              <w:rPr>
                <w:rFonts w:ascii="Arial Narrow" w:hAnsi="Arial Narrow"/>
                <w:sz w:val="20"/>
                <w:szCs w:val="20"/>
              </w:rPr>
              <w:t xml:space="preserve">UNIVERSITI 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D03172">
              <w:rPr>
                <w:rFonts w:ascii="Arial Narrow" w:hAnsi="Arial Narrow"/>
                <w:sz w:val="20"/>
                <w:szCs w:val="20"/>
              </w:rPr>
              <w:t xml:space="preserve">: Al-Azhar, </w:t>
            </w:r>
            <w:proofErr w:type="spellStart"/>
            <w:r w:rsidRPr="00D03172">
              <w:rPr>
                <w:rFonts w:ascii="Arial Narrow" w:hAnsi="Arial Narrow"/>
                <w:sz w:val="20"/>
                <w:szCs w:val="20"/>
              </w:rPr>
              <w:t>Mesir</w:t>
            </w:r>
            <w:proofErr w:type="spellEnd"/>
          </w:p>
          <w:p w14:paraId="16B34B30" w14:textId="77777777" w:rsidR="0097231B" w:rsidRPr="00D03172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03172">
              <w:rPr>
                <w:rFonts w:ascii="Arial Narrow" w:hAnsi="Arial Narrow"/>
                <w:sz w:val="20"/>
                <w:szCs w:val="20"/>
              </w:rPr>
              <w:t xml:space="preserve">TAHUN </w:t>
            </w:r>
            <w:proofErr w:type="gramStart"/>
            <w:r w:rsidRPr="00D03172">
              <w:rPr>
                <w:rFonts w:ascii="Arial Narrow" w:hAnsi="Arial Narrow"/>
                <w:sz w:val="20"/>
                <w:szCs w:val="20"/>
              </w:rPr>
              <w:t>BERGRADUAT :</w:t>
            </w:r>
            <w:proofErr w:type="gramEnd"/>
            <w:r w:rsidRPr="00D03172">
              <w:rPr>
                <w:rFonts w:ascii="Arial Narrow" w:hAnsi="Arial Narrow"/>
                <w:sz w:val="20"/>
                <w:szCs w:val="20"/>
              </w:rPr>
              <w:t xml:space="preserve"> 2002</w:t>
            </w:r>
          </w:p>
          <w:p w14:paraId="13D01D5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7A84B185" w14:textId="77777777" w:rsidTr="00751310">
        <w:tc>
          <w:tcPr>
            <w:tcW w:w="533" w:type="dxa"/>
          </w:tcPr>
          <w:p w14:paraId="2659D14C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EBF1C4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7376" w:type="dxa"/>
            <w:gridSpan w:val="27"/>
          </w:tcPr>
          <w:p w14:paraId="775837FE" w14:textId="56ADD957" w:rsidR="0097231B" w:rsidRPr="00027392" w:rsidRDefault="0097231B" w:rsidP="0097231B">
            <w:pPr>
              <w:spacing w:line="240" w:lineRule="auto"/>
              <w:jc w:val="both"/>
              <w:rPr>
                <w:rFonts w:ascii="Arial Narrow" w:hAnsi="Arial Narrow"/>
                <w:bCs/>
                <w:sz w:val="20"/>
                <w:szCs w:val="20"/>
                <w:lang w:val="fi-FI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fi-FI"/>
              </w:rPr>
              <w:t>Kursus ini memperkenalkan pelajar kepada</w:t>
            </w:r>
            <w:r w:rsidRPr="00027392">
              <w:rPr>
                <w:rFonts w:ascii="Arial Narrow" w:hAnsi="Arial Narrow"/>
                <w:bCs/>
                <w:sz w:val="20"/>
                <w:szCs w:val="20"/>
                <w:lang w:val="fi-FI"/>
              </w:rPr>
              <w:t xml:space="preserve"> konsep syariat, fiqh dan tasyri’.</w:t>
            </w:r>
            <w:r>
              <w:rPr>
                <w:rFonts w:ascii="Arial Narrow" w:hAnsi="Arial Narrow"/>
                <w:bCs/>
                <w:sz w:val="20"/>
                <w:szCs w:val="20"/>
                <w:lang w:val="fi-FI"/>
              </w:rPr>
              <w:t xml:space="preserve"> Kursus ini juga m</w:t>
            </w:r>
            <w:r w:rsidRPr="00027392">
              <w:rPr>
                <w:rFonts w:ascii="Arial Narrow" w:hAnsi="Arial Narrow"/>
                <w:bCs/>
                <w:sz w:val="20"/>
                <w:szCs w:val="20"/>
                <w:lang w:val="fi-FI"/>
              </w:rPr>
              <w:t>emperjelaskan tahap-tahap perundangan dalam sejarah pemikiran Islam</w:t>
            </w:r>
            <w:r>
              <w:rPr>
                <w:rFonts w:ascii="Arial Narrow" w:hAnsi="Arial Narrow"/>
                <w:bCs/>
                <w:sz w:val="20"/>
                <w:szCs w:val="20"/>
                <w:lang w:val="fi-FI"/>
              </w:rPr>
              <w:t xml:space="preserve"> serta membincangkan</w:t>
            </w:r>
            <w:r w:rsidRPr="00027392">
              <w:rPr>
                <w:rFonts w:ascii="Arial Narrow" w:hAnsi="Arial Narrow"/>
                <w:bCs/>
                <w:sz w:val="20"/>
                <w:szCs w:val="20"/>
                <w:lang w:val="fi-FI"/>
              </w:rPr>
              <w:t xml:space="preserve"> kesan-kesan dan sumber-sumber perundangan pada setiap zaman.</w:t>
            </w:r>
          </w:p>
          <w:p w14:paraId="5D149AD4" w14:textId="77777777" w:rsidR="0097231B" w:rsidRPr="00131BD7" w:rsidRDefault="0097231B" w:rsidP="0097231B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</w:tc>
      </w:tr>
      <w:tr w:rsidR="0097231B" w:rsidRPr="00131BD7" w14:paraId="34324F28" w14:textId="77777777" w:rsidTr="00751310">
        <w:tc>
          <w:tcPr>
            <w:tcW w:w="533" w:type="dxa"/>
          </w:tcPr>
          <w:p w14:paraId="4F9B3AD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112D504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Semester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7376" w:type="dxa"/>
            <w:gridSpan w:val="27"/>
          </w:tcPr>
          <w:p w14:paraId="126E800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7231B" w:rsidRPr="00131BD7" w14:paraId="1B5A30EA" w14:textId="77777777" w:rsidTr="00751310">
        <w:trPr>
          <w:trHeight w:val="288"/>
        </w:trPr>
        <w:tc>
          <w:tcPr>
            <w:tcW w:w="533" w:type="dxa"/>
            <w:vMerge w:val="restart"/>
          </w:tcPr>
          <w:p w14:paraId="0913775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14:paraId="4AD70FB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masa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14:paraId="3782ACA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2B268652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14:paraId="7FFBB0B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P: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14:paraId="75B7F7E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L:  Lain-lain</w:t>
            </w:r>
          </w:p>
        </w:tc>
        <w:tc>
          <w:tcPr>
            <w:tcW w:w="4819" w:type="dxa"/>
            <w:gridSpan w:val="16"/>
          </w:tcPr>
          <w:p w14:paraId="2DAF6B5C" w14:textId="77777777" w:rsidR="0097231B" w:rsidRPr="00131BD7" w:rsidRDefault="0097231B" w:rsidP="0097231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Pengajaran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557" w:type="dxa"/>
            <w:gridSpan w:val="11"/>
          </w:tcPr>
          <w:p w14:paraId="3DB672AD" w14:textId="77777777" w:rsidR="0097231B" w:rsidRPr="00131BD7" w:rsidRDefault="0097231B" w:rsidP="0097231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Jam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(SLT) (jam)</w:t>
            </w:r>
          </w:p>
        </w:tc>
      </w:tr>
      <w:tr w:rsidR="0097231B" w:rsidRPr="00131BD7" w14:paraId="47BF6BE0" w14:textId="77777777" w:rsidTr="00751310">
        <w:trPr>
          <w:trHeight w:val="288"/>
        </w:trPr>
        <w:tc>
          <w:tcPr>
            <w:tcW w:w="533" w:type="dxa"/>
            <w:vMerge/>
          </w:tcPr>
          <w:p w14:paraId="6E13413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9F4B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3FEE9FA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</w:p>
        </w:tc>
        <w:tc>
          <w:tcPr>
            <w:tcW w:w="1843" w:type="dxa"/>
            <w:gridSpan w:val="7"/>
          </w:tcPr>
          <w:p w14:paraId="406F649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Pensyarah</w:t>
            </w:r>
            <w:proofErr w:type="spellEnd"/>
          </w:p>
        </w:tc>
        <w:tc>
          <w:tcPr>
            <w:tcW w:w="1559" w:type="dxa"/>
            <w:gridSpan w:val="7"/>
          </w:tcPr>
          <w:p w14:paraId="0C71F08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134" w:type="dxa"/>
            <w:gridSpan w:val="5"/>
          </w:tcPr>
          <w:p w14:paraId="0A2573CA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423" w:type="dxa"/>
            <w:gridSpan w:val="6"/>
            <w:vMerge w:val="restart"/>
          </w:tcPr>
          <w:p w14:paraId="59D7D2D0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</w:t>
            </w:r>
          </w:p>
        </w:tc>
      </w:tr>
      <w:tr w:rsidR="0097231B" w:rsidRPr="00131BD7" w14:paraId="360EB761" w14:textId="77777777" w:rsidTr="00751310">
        <w:trPr>
          <w:trHeight w:val="288"/>
        </w:trPr>
        <w:tc>
          <w:tcPr>
            <w:tcW w:w="533" w:type="dxa"/>
            <w:vMerge/>
          </w:tcPr>
          <w:p w14:paraId="159A42F3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071E32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5E1E4DA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 w:val="restart"/>
          </w:tcPr>
          <w:p w14:paraId="4B96430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7"/>
          </w:tcPr>
          <w:p w14:paraId="5E956BC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5"/>
          </w:tcPr>
          <w:p w14:paraId="2555B400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vMerge/>
          </w:tcPr>
          <w:p w14:paraId="63E728A2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4FA76705" w14:textId="77777777" w:rsidTr="00751310">
        <w:trPr>
          <w:trHeight w:val="288"/>
        </w:trPr>
        <w:tc>
          <w:tcPr>
            <w:tcW w:w="533" w:type="dxa"/>
            <w:vMerge/>
          </w:tcPr>
          <w:p w14:paraId="6D9DC69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D9BF6A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349136E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41F3026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22AFC06C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1134" w:type="dxa"/>
            <w:gridSpan w:val="5"/>
          </w:tcPr>
          <w:p w14:paraId="4B75C002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423" w:type="dxa"/>
            <w:gridSpan w:val="6"/>
            <w:vMerge/>
          </w:tcPr>
          <w:p w14:paraId="7F53DF38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18BFE276" w14:textId="77777777" w:rsidTr="00751310">
        <w:trPr>
          <w:trHeight w:val="288"/>
        </w:trPr>
        <w:tc>
          <w:tcPr>
            <w:tcW w:w="533" w:type="dxa"/>
            <w:vMerge/>
          </w:tcPr>
          <w:p w14:paraId="6428186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3E508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7EA56FE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2BC3487D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7DC0AD3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63C1ED99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vMerge/>
          </w:tcPr>
          <w:p w14:paraId="21C4DF86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19F5168E" w14:textId="77777777" w:rsidTr="00751310">
        <w:trPr>
          <w:trHeight w:val="288"/>
        </w:trPr>
        <w:tc>
          <w:tcPr>
            <w:tcW w:w="533" w:type="dxa"/>
            <w:vMerge/>
          </w:tcPr>
          <w:p w14:paraId="145F86FC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CA3B4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7C50E27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460BE61D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5187B117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vMerge/>
          </w:tcPr>
          <w:p w14:paraId="5DA18EEE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484DB529" w14:textId="77777777" w:rsidTr="00751310">
        <w:trPr>
          <w:trHeight w:val="288"/>
        </w:trPr>
        <w:tc>
          <w:tcPr>
            <w:tcW w:w="533" w:type="dxa"/>
            <w:vMerge/>
          </w:tcPr>
          <w:p w14:paraId="6A6F141C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2635DCC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79123CF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</w:tc>
        <w:tc>
          <w:tcPr>
            <w:tcW w:w="1843" w:type="dxa"/>
            <w:gridSpan w:val="7"/>
            <w:vMerge w:val="restart"/>
          </w:tcPr>
          <w:p w14:paraId="4BB9B21C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Tidak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(SCL)</w:t>
            </w:r>
          </w:p>
        </w:tc>
        <w:tc>
          <w:tcPr>
            <w:tcW w:w="1559" w:type="dxa"/>
            <w:gridSpan w:val="7"/>
          </w:tcPr>
          <w:p w14:paraId="2DF2C90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Manual</w:t>
            </w:r>
          </w:p>
        </w:tc>
        <w:tc>
          <w:tcPr>
            <w:tcW w:w="1134" w:type="dxa"/>
            <w:gridSpan w:val="5"/>
          </w:tcPr>
          <w:p w14:paraId="561781E9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vMerge w:val="restart"/>
          </w:tcPr>
          <w:p w14:paraId="5EDFBC75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</w:t>
            </w:r>
          </w:p>
        </w:tc>
      </w:tr>
      <w:tr w:rsidR="0097231B" w:rsidRPr="00131BD7" w14:paraId="57D3CAB4" w14:textId="77777777" w:rsidTr="00751310">
        <w:trPr>
          <w:trHeight w:val="288"/>
        </w:trPr>
        <w:tc>
          <w:tcPr>
            <w:tcW w:w="533" w:type="dxa"/>
            <w:vMerge/>
          </w:tcPr>
          <w:p w14:paraId="682BCBD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390C0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6E8EE5C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7B119B3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6D7BA4E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</w:p>
        </w:tc>
        <w:tc>
          <w:tcPr>
            <w:tcW w:w="1134" w:type="dxa"/>
            <w:gridSpan w:val="5"/>
          </w:tcPr>
          <w:p w14:paraId="3B7226BB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6"/>
            <w:vMerge/>
          </w:tcPr>
          <w:p w14:paraId="2544B4AB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6CD43A17" w14:textId="77777777" w:rsidTr="00751310">
        <w:trPr>
          <w:trHeight w:val="288"/>
        </w:trPr>
        <w:tc>
          <w:tcPr>
            <w:tcW w:w="533" w:type="dxa"/>
            <w:vMerge/>
          </w:tcPr>
          <w:p w14:paraId="7314394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E6231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3CDE3D4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34E248B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680BEECA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Modul</w:t>
            </w:r>
          </w:p>
        </w:tc>
        <w:tc>
          <w:tcPr>
            <w:tcW w:w="1134" w:type="dxa"/>
            <w:gridSpan w:val="5"/>
          </w:tcPr>
          <w:p w14:paraId="2CD4AD93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vMerge/>
          </w:tcPr>
          <w:p w14:paraId="7613B358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37B5B337" w14:textId="77777777" w:rsidTr="00751310">
        <w:trPr>
          <w:trHeight w:val="288"/>
        </w:trPr>
        <w:tc>
          <w:tcPr>
            <w:tcW w:w="533" w:type="dxa"/>
            <w:vMerge/>
          </w:tcPr>
          <w:p w14:paraId="24C57FC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7C33BF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27E09B0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6EA7E74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3A61890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1134" w:type="dxa"/>
            <w:gridSpan w:val="5"/>
          </w:tcPr>
          <w:p w14:paraId="4AD2CEBF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vMerge/>
          </w:tcPr>
          <w:p w14:paraId="1452633C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29D765AC" w14:textId="77777777" w:rsidTr="00751310">
        <w:trPr>
          <w:trHeight w:val="288"/>
        </w:trPr>
        <w:tc>
          <w:tcPr>
            <w:tcW w:w="533" w:type="dxa"/>
            <w:vMerge/>
          </w:tcPr>
          <w:p w14:paraId="50A9043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13BDD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3367F293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35D1ADD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48080DE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1134" w:type="dxa"/>
            <w:gridSpan w:val="5"/>
          </w:tcPr>
          <w:p w14:paraId="7809C169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423" w:type="dxa"/>
            <w:gridSpan w:val="6"/>
            <w:vMerge/>
          </w:tcPr>
          <w:p w14:paraId="294DD454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5A3AC947" w14:textId="77777777" w:rsidTr="00751310">
        <w:trPr>
          <w:trHeight w:val="288"/>
        </w:trPr>
        <w:tc>
          <w:tcPr>
            <w:tcW w:w="533" w:type="dxa"/>
            <w:vMerge/>
          </w:tcPr>
          <w:p w14:paraId="4764321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E204C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1EDD31A3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26C605A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15D4479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0BCB36DD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vMerge/>
          </w:tcPr>
          <w:p w14:paraId="0E0468F2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4BE6E675" w14:textId="77777777" w:rsidTr="00751310">
        <w:trPr>
          <w:trHeight w:val="288"/>
        </w:trPr>
        <w:tc>
          <w:tcPr>
            <w:tcW w:w="533" w:type="dxa"/>
            <w:vMerge/>
          </w:tcPr>
          <w:p w14:paraId="1C489FE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2C3FF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219E7352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56BAD80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Ulangkaji</w:t>
            </w:r>
            <w:proofErr w:type="spellEnd"/>
          </w:p>
        </w:tc>
        <w:tc>
          <w:tcPr>
            <w:tcW w:w="1134" w:type="dxa"/>
            <w:gridSpan w:val="5"/>
          </w:tcPr>
          <w:p w14:paraId="58FF143B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423" w:type="dxa"/>
            <w:gridSpan w:val="6"/>
            <w:vMerge/>
          </w:tcPr>
          <w:p w14:paraId="4CB80D66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32ACA2DF" w14:textId="77777777" w:rsidTr="00751310">
        <w:trPr>
          <w:trHeight w:val="288"/>
        </w:trPr>
        <w:tc>
          <w:tcPr>
            <w:tcW w:w="533" w:type="dxa"/>
            <w:vMerge/>
          </w:tcPr>
          <w:p w14:paraId="7423FFA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129743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78419BC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0803566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Persediaan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134" w:type="dxa"/>
            <w:gridSpan w:val="5"/>
          </w:tcPr>
          <w:p w14:paraId="031761C0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423" w:type="dxa"/>
            <w:gridSpan w:val="6"/>
            <w:vMerge/>
          </w:tcPr>
          <w:p w14:paraId="330DC789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149769D3" w14:textId="77777777" w:rsidTr="00751310">
        <w:trPr>
          <w:trHeight w:val="288"/>
        </w:trPr>
        <w:tc>
          <w:tcPr>
            <w:tcW w:w="533" w:type="dxa"/>
            <w:vMerge/>
          </w:tcPr>
          <w:p w14:paraId="23F1162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EBF1D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60AABCB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1116CE6A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32F97DBE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vMerge/>
          </w:tcPr>
          <w:p w14:paraId="2859B592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129A2FA8" w14:textId="77777777" w:rsidTr="00751310">
        <w:trPr>
          <w:trHeight w:val="288"/>
        </w:trPr>
        <w:tc>
          <w:tcPr>
            <w:tcW w:w="533" w:type="dxa"/>
            <w:vMerge/>
          </w:tcPr>
          <w:p w14:paraId="0FC3779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CF3DE2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2185EE2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Formal</w:t>
            </w:r>
          </w:p>
        </w:tc>
        <w:tc>
          <w:tcPr>
            <w:tcW w:w="1843" w:type="dxa"/>
            <w:gridSpan w:val="7"/>
            <w:vMerge w:val="restart"/>
          </w:tcPr>
          <w:p w14:paraId="2A0D387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Berterusan</w:t>
            </w:r>
            <w:proofErr w:type="spellEnd"/>
          </w:p>
        </w:tc>
        <w:tc>
          <w:tcPr>
            <w:tcW w:w="1559" w:type="dxa"/>
            <w:gridSpan w:val="7"/>
          </w:tcPr>
          <w:p w14:paraId="583BE3DA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</w:p>
        </w:tc>
        <w:tc>
          <w:tcPr>
            <w:tcW w:w="1134" w:type="dxa"/>
            <w:gridSpan w:val="5"/>
          </w:tcPr>
          <w:p w14:paraId="0CA10BFF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23" w:type="dxa"/>
            <w:gridSpan w:val="6"/>
            <w:vMerge w:val="restart"/>
          </w:tcPr>
          <w:p w14:paraId="1955FB66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97231B" w:rsidRPr="00131BD7" w14:paraId="0BF843D7" w14:textId="77777777" w:rsidTr="00751310">
        <w:trPr>
          <w:trHeight w:val="288"/>
        </w:trPr>
        <w:tc>
          <w:tcPr>
            <w:tcW w:w="533" w:type="dxa"/>
            <w:vMerge/>
          </w:tcPr>
          <w:p w14:paraId="4022EAF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9CE2A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1BAF906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3943D60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7A7681C3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1134" w:type="dxa"/>
            <w:gridSpan w:val="5"/>
          </w:tcPr>
          <w:p w14:paraId="2F5D1106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6"/>
            <w:vMerge/>
          </w:tcPr>
          <w:p w14:paraId="2062DE5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451BE4D4" w14:textId="77777777" w:rsidTr="00751310">
        <w:trPr>
          <w:trHeight w:val="288"/>
        </w:trPr>
        <w:tc>
          <w:tcPr>
            <w:tcW w:w="533" w:type="dxa"/>
            <w:vMerge/>
          </w:tcPr>
          <w:p w14:paraId="4E4F443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F95CF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666FEE7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14:paraId="6F1BD4F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19C61F7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5"/>
          </w:tcPr>
          <w:p w14:paraId="60B1C4F6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vMerge/>
          </w:tcPr>
          <w:p w14:paraId="1EDDFC1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30236145" w14:textId="77777777" w:rsidTr="00751310">
        <w:trPr>
          <w:trHeight w:val="288"/>
        </w:trPr>
        <w:tc>
          <w:tcPr>
            <w:tcW w:w="533" w:type="dxa"/>
            <w:vMerge/>
          </w:tcPr>
          <w:p w14:paraId="5A266BE3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05B943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69A0F1FD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5E706F0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134" w:type="dxa"/>
            <w:gridSpan w:val="5"/>
          </w:tcPr>
          <w:p w14:paraId="1A5FF32D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1423" w:type="dxa"/>
            <w:gridSpan w:val="6"/>
            <w:vMerge/>
          </w:tcPr>
          <w:p w14:paraId="6E00CF73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44632011" w14:textId="77777777" w:rsidTr="00751310">
        <w:trPr>
          <w:trHeight w:val="260"/>
        </w:trPr>
        <w:tc>
          <w:tcPr>
            <w:tcW w:w="533" w:type="dxa"/>
            <w:vMerge/>
          </w:tcPr>
          <w:p w14:paraId="58575C8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854CF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56E6296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14"/>
          </w:tcPr>
          <w:p w14:paraId="56CEF21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</w:tcPr>
          <w:p w14:paraId="5C2A337F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1423" w:type="dxa"/>
            <w:gridSpan w:val="6"/>
            <w:vMerge/>
          </w:tcPr>
          <w:p w14:paraId="5A06727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7CF17C03" w14:textId="77777777" w:rsidTr="00751310">
        <w:trPr>
          <w:trHeight w:val="260"/>
        </w:trPr>
        <w:tc>
          <w:tcPr>
            <w:tcW w:w="533" w:type="dxa"/>
            <w:vMerge/>
          </w:tcPr>
          <w:p w14:paraId="29D2134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3A623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  <w:gridSpan w:val="21"/>
          </w:tcPr>
          <w:p w14:paraId="09D770AA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Jumlah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SLT</w:t>
            </w:r>
          </w:p>
        </w:tc>
        <w:tc>
          <w:tcPr>
            <w:tcW w:w="1423" w:type="dxa"/>
            <w:gridSpan w:val="6"/>
          </w:tcPr>
          <w:p w14:paraId="2909EDB8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120</w:t>
            </w:r>
          </w:p>
        </w:tc>
      </w:tr>
      <w:tr w:rsidR="0097231B" w:rsidRPr="00131BD7" w14:paraId="3AD7D54A" w14:textId="77777777" w:rsidTr="00751310">
        <w:tc>
          <w:tcPr>
            <w:tcW w:w="533" w:type="dxa"/>
          </w:tcPr>
          <w:p w14:paraId="572F8CE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563E5A7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Nilai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7376" w:type="dxa"/>
            <w:gridSpan w:val="27"/>
          </w:tcPr>
          <w:p w14:paraId="312105BC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3 jam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(2 jam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+ 1 jam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5AE5BEDC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2E00287E" w14:textId="77777777" w:rsidTr="00751310">
        <w:tc>
          <w:tcPr>
            <w:tcW w:w="533" w:type="dxa"/>
          </w:tcPr>
          <w:p w14:paraId="051E49C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7601459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7376" w:type="dxa"/>
            <w:gridSpan w:val="27"/>
          </w:tcPr>
          <w:p w14:paraId="29D773B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14:paraId="497F26C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45128842" w14:textId="77777777" w:rsidTr="00751310">
        <w:tc>
          <w:tcPr>
            <w:tcW w:w="533" w:type="dxa"/>
          </w:tcPr>
          <w:p w14:paraId="571E2F1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3C01132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6" w:type="dxa"/>
            <w:gridSpan w:val="27"/>
          </w:tcPr>
          <w:p w14:paraId="0FAE5496" w14:textId="1B744A98" w:rsidR="002C304E" w:rsidRPr="002C304E" w:rsidRDefault="002C304E" w:rsidP="002C304E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proofErr w:type="spellStart"/>
            <w:r w:rsidRPr="002C304E">
              <w:rPr>
                <w:rFonts w:ascii="Arial Narrow" w:hAnsi="Arial Narrow"/>
                <w:b w:val="0"/>
                <w:bCs/>
                <w:sz w:val="20"/>
                <w:szCs w:val="20"/>
              </w:rPr>
              <w:t>Menjelaska</w:t>
            </w:r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n</w:t>
            </w:r>
            <w:proofErr w:type="spellEnd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>maksud</w:t>
            </w:r>
            <w:proofErr w:type="spellEnd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syariah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fiqh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tasyri</w:t>
            </w:r>
            <w:proofErr w:type="spellEnd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>’ dan</w:t>
            </w:r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>istilah</w:t>
            </w:r>
            <w:proofErr w:type="spellEnd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lain yang </w:t>
            </w:r>
            <w:proofErr w:type="spellStart"/>
            <w:proofErr w:type="gramStart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>berkaitan</w:t>
            </w:r>
            <w:proofErr w:type="spellEnd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 </w:t>
            </w:r>
            <w:proofErr w:type="spellStart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>serta</w:t>
            </w:r>
            <w:proofErr w:type="spellEnd"/>
            <w:proofErr w:type="gramEnd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 </w:t>
            </w:r>
            <w:proofErr w:type="spellStart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>hubungkaitnya</w:t>
            </w:r>
            <w:proofErr w:type="spellEnd"/>
          </w:p>
          <w:p w14:paraId="061D91ED" w14:textId="4479CF82" w:rsidR="002C304E" w:rsidRPr="000A1632" w:rsidRDefault="002C304E" w:rsidP="000A1632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Membincangkan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>keperluan</w:t>
            </w:r>
            <w:proofErr w:type="spellEnd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>terhadap</w:t>
            </w:r>
            <w:proofErr w:type="spellEnd"/>
            <w:r w:rsidR="0021659F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21659F">
              <w:rPr>
                <w:rFonts w:ascii="Arial Narrow" w:hAnsi="Arial Narrow"/>
                <w:b w:val="0"/>
                <w:bCs/>
                <w:sz w:val="20"/>
                <w:szCs w:val="20"/>
              </w:rPr>
              <w:t>syariah</w:t>
            </w:r>
            <w:proofErr w:type="spellEnd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dan </w:t>
            </w:r>
            <w:proofErr w:type="spellStart"/>
            <w:r w:rsidR="00627E6E">
              <w:rPr>
                <w:rFonts w:ascii="Arial Narrow" w:hAnsi="Arial Narrow"/>
                <w:b w:val="0"/>
                <w:bCs/>
                <w:sz w:val="20"/>
                <w:szCs w:val="20"/>
              </w:rPr>
              <w:t>p</w:t>
            </w:r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erbandingan</w:t>
            </w:r>
            <w:proofErr w:type="spellEnd"/>
            <w:r w:rsidR="0021659F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Syariah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undang-undang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ciptaan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manusia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.</w:t>
            </w:r>
          </w:p>
          <w:p w14:paraId="18AB0100" w14:textId="77777777" w:rsidR="00EC1DC9" w:rsidRDefault="00EC1DC9" w:rsidP="000A1632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Me</w:t>
            </w:r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nerangkan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peringkat-peringkat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perkembangan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perundangan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Islam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dari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segi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latar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belakang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sumber-sumber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hukum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faktor-faktor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kesan-kesan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dan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tokoh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setiap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peringkat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>perundangan</w:t>
            </w:r>
            <w:proofErr w:type="spellEnd"/>
            <w:r w:rsidR="000A1632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Islam</w:t>
            </w:r>
          </w:p>
          <w:p w14:paraId="124A3CFE" w14:textId="058A3374" w:rsidR="000A1632" w:rsidRPr="000A1632" w:rsidRDefault="00627E6E" w:rsidP="000A1632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Menjelaskan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usaha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ulama’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kebangkitan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semula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fiqh</w:t>
            </w:r>
            <w:proofErr w:type="spellEnd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pada zaman </w:t>
            </w:r>
            <w:proofErr w:type="spellStart"/>
            <w:r>
              <w:rPr>
                <w:rFonts w:ascii="Arial Narrow" w:hAnsi="Arial Narrow"/>
                <w:b w:val="0"/>
                <w:bCs/>
                <w:sz w:val="20"/>
                <w:szCs w:val="20"/>
              </w:rPr>
              <w:t>moden</w:t>
            </w:r>
            <w:proofErr w:type="spellEnd"/>
          </w:p>
        </w:tc>
      </w:tr>
      <w:tr w:rsidR="0097231B" w:rsidRPr="00131BD7" w14:paraId="0BF05101" w14:textId="77777777" w:rsidTr="00751310">
        <w:trPr>
          <w:trHeight w:val="285"/>
        </w:trPr>
        <w:tc>
          <w:tcPr>
            <w:tcW w:w="533" w:type="dxa"/>
            <w:vMerge w:val="restart"/>
          </w:tcPr>
          <w:p w14:paraId="7302175A" w14:textId="77777777" w:rsidR="0097231B" w:rsidRDefault="0097231B" w:rsidP="00972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vMerge w:val="restart"/>
          </w:tcPr>
          <w:p w14:paraId="3246CD8F" w14:textId="77777777" w:rsidR="0097231B" w:rsidRPr="00131BD7" w:rsidRDefault="0097231B" w:rsidP="0097231B">
            <w:pPr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Hasil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(C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131BD7">
              <w:rPr>
                <w:rFonts w:ascii="Arial Narrow" w:hAnsi="Arial Narrow"/>
                <w:sz w:val="20"/>
                <w:szCs w:val="20"/>
              </w:rPr>
              <w:t>O)</w:t>
            </w:r>
          </w:p>
        </w:tc>
        <w:tc>
          <w:tcPr>
            <w:tcW w:w="7376" w:type="dxa"/>
            <w:gridSpan w:val="27"/>
          </w:tcPr>
          <w:p w14:paraId="6148B62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p w14:paraId="3D80A96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</w:tc>
      </w:tr>
      <w:tr w:rsidR="0097231B" w:rsidRPr="00131BD7" w14:paraId="71EEBCD0" w14:textId="77777777" w:rsidTr="00751310">
        <w:trPr>
          <w:trHeight w:val="285"/>
        </w:trPr>
        <w:tc>
          <w:tcPr>
            <w:tcW w:w="533" w:type="dxa"/>
            <w:vMerge/>
          </w:tcPr>
          <w:p w14:paraId="1D6052C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53833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05DDAB4D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2542" w:type="dxa"/>
            <w:gridSpan w:val="7"/>
          </w:tcPr>
          <w:p w14:paraId="2401660B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(CLO)</w:t>
            </w:r>
          </w:p>
        </w:tc>
        <w:tc>
          <w:tcPr>
            <w:tcW w:w="1530" w:type="dxa"/>
            <w:gridSpan w:val="6"/>
          </w:tcPr>
          <w:p w14:paraId="64B468E5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Program (PLO)</w:t>
            </w:r>
          </w:p>
        </w:tc>
        <w:tc>
          <w:tcPr>
            <w:tcW w:w="1440" w:type="dxa"/>
            <w:gridSpan w:val="9"/>
          </w:tcPr>
          <w:p w14:paraId="7828FC2B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Taksonomi dan Kemahiran Generik</w:t>
            </w:r>
          </w:p>
        </w:tc>
        <w:tc>
          <w:tcPr>
            <w:tcW w:w="1261" w:type="dxa"/>
            <w:gridSpan w:val="4"/>
          </w:tcPr>
          <w:p w14:paraId="575EFBCD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Kaedah Penilaian</w:t>
            </w:r>
          </w:p>
        </w:tc>
      </w:tr>
      <w:tr w:rsidR="0097231B" w:rsidRPr="00131BD7" w14:paraId="6E83AE1A" w14:textId="77777777" w:rsidTr="00751310">
        <w:trPr>
          <w:trHeight w:val="282"/>
        </w:trPr>
        <w:tc>
          <w:tcPr>
            <w:tcW w:w="533" w:type="dxa"/>
            <w:vMerge/>
          </w:tcPr>
          <w:p w14:paraId="6ECE737E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31936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65F075D0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542" w:type="dxa"/>
            <w:gridSpan w:val="7"/>
          </w:tcPr>
          <w:p w14:paraId="5A2DE711" w14:textId="77777777" w:rsidR="0097231B" w:rsidRDefault="00EC1DC9" w:rsidP="00627E6E">
            <w:pPr>
              <w:spacing w:line="240" w:lineRule="auto"/>
              <w:ind w:left="-14" w:hanging="27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80E02">
              <w:rPr>
                <w:rFonts w:ascii="Arial Narrow" w:hAnsi="Arial Narrow" w:cs="Arial"/>
                <w:sz w:val="20"/>
                <w:szCs w:val="20"/>
              </w:rPr>
              <w:t>Men</w:t>
            </w:r>
            <w:r>
              <w:rPr>
                <w:rFonts w:ascii="Arial Narrow" w:hAnsi="Arial Narrow" w:cs="Arial"/>
                <w:sz w:val="20"/>
                <w:szCs w:val="20"/>
              </w:rPr>
              <w:t>jelaskan</w:t>
            </w:r>
            <w:proofErr w:type="spellEnd"/>
            <w:r w:rsidRPr="00C80E0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627E6E">
              <w:rPr>
                <w:rFonts w:ascii="Arial Narrow" w:hAnsi="Arial Narrow" w:cs="Arial"/>
                <w:sz w:val="20"/>
                <w:szCs w:val="20"/>
              </w:rPr>
              <w:t>maksud</w:t>
            </w:r>
            <w:proofErr w:type="spellEnd"/>
            <w:r w:rsidR="00627E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4841D9">
              <w:rPr>
                <w:rFonts w:ascii="Arial Narrow" w:hAnsi="Arial Narrow" w:cs="Arial"/>
                <w:sz w:val="20"/>
                <w:szCs w:val="20"/>
              </w:rPr>
              <w:t>syaria</w:t>
            </w:r>
            <w:r w:rsidR="000A1632">
              <w:rPr>
                <w:rFonts w:ascii="Arial Narrow" w:hAnsi="Arial Narrow" w:cs="Arial"/>
                <w:sz w:val="20"/>
                <w:szCs w:val="20"/>
              </w:rPr>
              <w:t>h</w:t>
            </w:r>
            <w:proofErr w:type="spellEnd"/>
            <w:r w:rsidR="000A163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4841D9">
              <w:rPr>
                <w:rFonts w:ascii="Arial Narrow" w:hAnsi="Arial Narrow" w:cs="Arial"/>
                <w:sz w:val="20"/>
                <w:szCs w:val="20"/>
              </w:rPr>
              <w:t>fiqh</w:t>
            </w:r>
            <w:proofErr w:type="spellEnd"/>
            <w:r w:rsidR="000A163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0A1632">
              <w:rPr>
                <w:rFonts w:ascii="Arial Narrow" w:hAnsi="Arial Narrow" w:cs="Arial"/>
                <w:sz w:val="20"/>
                <w:szCs w:val="20"/>
              </w:rPr>
              <w:t>tasyri</w:t>
            </w:r>
            <w:proofErr w:type="spellEnd"/>
            <w:r w:rsidR="000A1632">
              <w:rPr>
                <w:rFonts w:ascii="Arial Narrow" w:hAnsi="Arial Narrow" w:cs="Arial"/>
                <w:sz w:val="20"/>
                <w:szCs w:val="20"/>
              </w:rPr>
              <w:t>’ da</w:t>
            </w:r>
            <w:r w:rsidR="00627E6E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0A16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0A1632">
              <w:rPr>
                <w:rFonts w:ascii="Arial Narrow" w:hAnsi="Arial Narrow" w:cs="Arial"/>
                <w:sz w:val="20"/>
                <w:szCs w:val="20"/>
              </w:rPr>
              <w:t>istilah</w:t>
            </w:r>
            <w:proofErr w:type="spellEnd"/>
            <w:r w:rsidR="000A1632"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proofErr w:type="spellStart"/>
            <w:r w:rsidR="000A1632">
              <w:rPr>
                <w:rFonts w:ascii="Arial Narrow" w:hAnsi="Arial Narrow" w:cs="Arial"/>
                <w:sz w:val="20"/>
                <w:szCs w:val="20"/>
              </w:rPr>
              <w:t>istilah</w:t>
            </w:r>
            <w:proofErr w:type="spellEnd"/>
            <w:r w:rsidR="000A1632">
              <w:rPr>
                <w:rFonts w:ascii="Arial Narrow" w:hAnsi="Arial Narrow" w:cs="Arial"/>
                <w:sz w:val="20"/>
                <w:szCs w:val="20"/>
              </w:rPr>
              <w:t xml:space="preserve"> lain yang </w:t>
            </w:r>
            <w:proofErr w:type="spellStart"/>
            <w:proofErr w:type="gramStart"/>
            <w:r w:rsidR="000A1632">
              <w:rPr>
                <w:rFonts w:ascii="Arial Narrow" w:hAnsi="Arial Narrow" w:cs="Arial"/>
                <w:sz w:val="20"/>
                <w:szCs w:val="20"/>
              </w:rPr>
              <w:t>berkaitan</w:t>
            </w:r>
            <w:proofErr w:type="spellEnd"/>
            <w:r w:rsidR="004841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27E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627E6E">
              <w:rPr>
                <w:rFonts w:ascii="Arial Narrow" w:hAnsi="Arial Narrow" w:cs="Arial"/>
                <w:sz w:val="20"/>
                <w:szCs w:val="20"/>
              </w:rPr>
              <w:t>serta</w:t>
            </w:r>
            <w:proofErr w:type="spellEnd"/>
            <w:proofErr w:type="gramEnd"/>
            <w:r w:rsidR="00627E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627E6E">
              <w:rPr>
                <w:rFonts w:ascii="Arial Narrow" w:hAnsi="Arial Narrow" w:cs="Arial"/>
                <w:sz w:val="20"/>
                <w:szCs w:val="20"/>
              </w:rPr>
              <w:t>hubungkaitnya</w:t>
            </w:r>
            <w:proofErr w:type="spellEnd"/>
          </w:p>
          <w:p w14:paraId="54E48A86" w14:textId="258AD584" w:rsidR="00627E6E" w:rsidRPr="00CA6E3E" w:rsidRDefault="00627E6E" w:rsidP="00627E6E">
            <w:pPr>
              <w:spacing w:line="240" w:lineRule="auto"/>
              <w:ind w:left="-14" w:hanging="27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  <w:tc>
          <w:tcPr>
            <w:tcW w:w="1530" w:type="dxa"/>
            <w:gridSpan w:val="6"/>
          </w:tcPr>
          <w:p w14:paraId="5EA3137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PLO1, PLO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7</w:t>
            </w:r>
          </w:p>
        </w:tc>
        <w:tc>
          <w:tcPr>
            <w:tcW w:w="1440" w:type="dxa"/>
            <w:gridSpan w:val="9"/>
          </w:tcPr>
          <w:p w14:paraId="312DAAF2" w14:textId="5EBB982C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C</w:t>
            </w:r>
            <w:r w:rsidR="00BD4ADE"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1261" w:type="dxa"/>
            <w:gridSpan w:val="4"/>
            <w:vMerge w:val="restart"/>
            <w:vAlign w:val="center"/>
          </w:tcPr>
          <w:p w14:paraId="4003D80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Kuiz, Ujian, Tugasan, Peperiksaan Akhir</w:t>
            </w:r>
          </w:p>
        </w:tc>
      </w:tr>
      <w:tr w:rsidR="0097231B" w:rsidRPr="00131BD7" w14:paraId="2CA26968" w14:textId="77777777" w:rsidTr="00751310">
        <w:trPr>
          <w:trHeight w:val="282"/>
        </w:trPr>
        <w:tc>
          <w:tcPr>
            <w:tcW w:w="533" w:type="dxa"/>
            <w:vMerge/>
          </w:tcPr>
          <w:p w14:paraId="4CBB1DAC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16E1DA3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3873BB00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542" w:type="dxa"/>
            <w:gridSpan w:val="7"/>
          </w:tcPr>
          <w:p w14:paraId="50572CD5" w14:textId="596B889F" w:rsidR="0097231B" w:rsidRDefault="00EC1DC9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80E02">
              <w:rPr>
                <w:rFonts w:ascii="Arial Narrow" w:hAnsi="Arial Narrow" w:cs="Arial"/>
                <w:sz w:val="20"/>
                <w:szCs w:val="20"/>
              </w:rPr>
              <w:t>Me</w:t>
            </w:r>
            <w:r w:rsidR="00627E6E">
              <w:rPr>
                <w:rFonts w:ascii="Arial Narrow" w:hAnsi="Arial Narrow" w:cs="Arial"/>
                <w:sz w:val="20"/>
                <w:szCs w:val="20"/>
              </w:rPr>
              <w:t>nerangkan</w:t>
            </w:r>
            <w:proofErr w:type="spellEnd"/>
            <w:r w:rsidR="00627E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627E6E">
              <w:rPr>
                <w:rFonts w:ascii="Arial Narrow" w:hAnsi="Arial Narrow" w:cs="Arial"/>
                <w:sz w:val="20"/>
                <w:szCs w:val="20"/>
              </w:rPr>
              <w:t>keperluan</w:t>
            </w:r>
            <w:proofErr w:type="spellEnd"/>
            <w:r w:rsidR="00627E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627E6E">
              <w:rPr>
                <w:rFonts w:ascii="Arial Narrow" w:hAnsi="Arial Narrow" w:cs="Arial"/>
                <w:sz w:val="20"/>
                <w:szCs w:val="20"/>
              </w:rPr>
              <w:t>terhadap</w:t>
            </w:r>
            <w:proofErr w:type="spellEnd"/>
            <w:r w:rsidR="00627E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21659F">
              <w:rPr>
                <w:rFonts w:ascii="Arial Narrow" w:hAnsi="Arial Narrow" w:cs="Arial"/>
                <w:sz w:val="20"/>
                <w:szCs w:val="20"/>
              </w:rPr>
              <w:t>syariah</w:t>
            </w:r>
            <w:proofErr w:type="spellEnd"/>
            <w:r w:rsidR="00627E6E">
              <w:rPr>
                <w:rFonts w:ascii="Arial Narrow" w:hAnsi="Arial Narrow" w:cs="Arial"/>
                <w:sz w:val="20"/>
                <w:szCs w:val="20"/>
              </w:rPr>
              <w:t xml:space="preserve"> da</w:t>
            </w:r>
            <w:r w:rsidR="00BD4ADE">
              <w:rPr>
                <w:rFonts w:ascii="Arial Narrow" w:hAnsi="Arial Narrow" w:cs="Arial"/>
                <w:sz w:val="20"/>
                <w:szCs w:val="20"/>
              </w:rPr>
              <w:t xml:space="preserve">n </w:t>
            </w:r>
            <w:proofErr w:type="spellStart"/>
            <w:r w:rsidR="00BD4ADE">
              <w:rPr>
                <w:rFonts w:ascii="Arial Narrow" w:hAnsi="Arial Narrow" w:cs="Arial"/>
                <w:sz w:val="20"/>
                <w:szCs w:val="20"/>
              </w:rPr>
              <w:t>perbezaan</w:t>
            </w:r>
            <w:proofErr w:type="spellEnd"/>
            <w:r w:rsidR="00BD4A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D4ADE">
              <w:rPr>
                <w:rFonts w:ascii="Arial Narrow" w:hAnsi="Arial Narrow" w:cs="Arial"/>
                <w:sz w:val="20"/>
                <w:szCs w:val="20"/>
              </w:rPr>
              <w:t>antara</w:t>
            </w:r>
            <w:proofErr w:type="spellEnd"/>
            <w:r w:rsidR="00BD4A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80E0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21659F">
              <w:rPr>
                <w:rFonts w:ascii="Arial Narrow" w:hAnsi="Arial Narrow" w:cs="Arial"/>
                <w:sz w:val="20"/>
                <w:szCs w:val="20"/>
              </w:rPr>
              <w:t>syariah</w:t>
            </w:r>
            <w:proofErr w:type="spellEnd"/>
            <w:proofErr w:type="gramEnd"/>
            <w:r w:rsidRPr="00C80E0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 w:cs="Arial"/>
                <w:sz w:val="20"/>
                <w:szCs w:val="20"/>
              </w:rPr>
              <w:t>dengan</w:t>
            </w:r>
            <w:proofErr w:type="spellEnd"/>
            <w:r w:rsidRPr="00C80E0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 w:cs="Arial"/>
                <w:sz w:val="20"/>
                <w:szCs w:val="20"/>
              </w:rPr>
              <w:t>undang-undang</w:t>
            </w:r>
            <w:proofErr w:type="spellEnd"/>
            <w:r w:rsidRPr="00C80E0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 w:cs="Arial"/>
                <w:sz w:val="20"/>
                <w:szCs w:val="20"/>
              </w:rPr>
              <w:t>ciptaan</w:t>
            </w:r>
            <w:proofErr w:type="spellEnd"/>
            <w:r w:rsidRPr="00C80E0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 w:cs="Arial"/>
                <w:sz w:val="20"/>
                <w:szCs w:val="20"/>
              </w:rPr>
              <w:t>manusia</w:t>
            </w:r>
            <w:proofErr w:type="spellEnd"/>
            <w:r w:rsidRPr="00C80E0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AD9BF19" w14:textId="08B98605" w:rsidR="00627E6E" w:rsidRPr="001B0594" w:rsidRDefault="00627E6E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gridSpan w:val="6"/>
          </w:tcPr>
          <w:p w14:paraId="1E850298" w14:textId="70FC589F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PLO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, PLO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1440" w:type="dxa"/>
            <w:gridSpan w:val="9"/>
          </w:tcPr>
          <w:p w14:paraId="6FC132E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C2</w:t>
            </w:r>
          </w:p>
        </w:tc>
        <w:tc>
          <w:tcPr>
            <w:tcW w:w="1261" w:type="dxa"/>
            <w:gridSpan w:val="4"/>
            <w:vMerge/>
          </w:tcPr>
          <w:p w14:paraId="61CA657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97231B" w:rsidRPr="00131BD7" w14:paraId="75D3BBC5" w14:textId="77777777" w:rsidTr="00751310">
        <w:trPr>
          <w:trHeight w:val="282"/>
        </w:trPr>
        <w:tc>
          <w:tcPr>
            <w:tcW w:w="533" w:type="dxa"/>
            <w:vMerge/>
          </w:tcPr>
          <w:p w14:paraId="6DB28DF3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5FC94F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75EAD084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542" w:type="dxa"/>
            <w:gridSpan w:val="7"/>
          </w:tcPr>
          <w:p w14:paraId="5EE6C516" w14:textId="3B4CAE6B" w:rsidR="00627E6E" w:rsidRPr="005862FE" w:rsidRDefault="00627E6E" w:rsidP="00627E6E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Men</w:t>
            </w:r>
            <w:r w:rsidR="005862FE">
              <w:rPr>
                <w:rFonts w:ascii="Arial Narrow" w:hAnsi="Arial Narrow"/>
                <w:bCs/>
                <w:sz w:val="20"/>
                <w:szCs w:val="20"/>
              </w:rPr>
              <w:t>ghurai</w:t>
            </w:r>
            <w:r w:rsidRPr="005862FE">
              <w:rPr>
                <w:rFonts w:ascii="Arial Narrow" w:hAnsi="Arial Narrow"/>
                <w:bCs/>
                <w:sz w:val="20"/>
                <w:szCs w:val="20"/>
              </w:rPr>
              <w:t>kan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peringkat-peringkat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perkembangan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perundangan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Islam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dari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segi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latar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belakang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sumber-sumber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hukum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faktor-faktor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kesan-kesan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dan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tokoh</w:t>
            </w:r>
            <w:proofErr w:type="spellEnd"/>
            <w:r w:rsid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5862FE">
              <w:rPr>
                <w:rFonts w:ascii="Arial Narrow" w:hAnsi="Arial Narrow"/>
                <w:bCs/>
                <w:sz w:val="20"/>
                <w:szCs w:val="20"/>
              </w:rPr>
              <w:t>bagi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setiap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peringkat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5862FE">
              <w:rPr>
                <w:rFonts w:ascii="Arial Narrow" w:hAnsi="Arial Narrow"/>
                <w:bCs/>
                <w:sz w:val="20"/>
                <w:szCs w:val="20"/>
              </w:rPr>
              <w:t>perkembangan</w:t>
            </w:r>
            <w:proofErr w:type="spellEnd"/>
            <w:r w:rsid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perundangan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Islam</w:t>
            </w:r>
          </w:p>
          <w:p w14:paraId="4C4E589B" w14:textId="22E23D8D" w:rsidR="0097231B" w:rsidRPr="005862FE" w:rsidRDefault="0097231B" w:rsidP="0097231B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1530" w:type="dxa"/>
            <w:gridSpan w:val="6"/>
          </w:tcPr>
          <w:p w14:paraId="6222C2EC" w14:textId="77777777" w:rsidR="0097231B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PLO1, PLO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, PLO5</w:t>
            </w:r>
          </w:p>
          <w:p w14:paraId="74AA0780" w14:textId="3B5FB801" w:rsidR="00627E6E" w:rsidRPr="00131BD7" w:rsidRDefault="00627E6E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  <w:gridSpan w:val="9"/>
          </w:tcPr>
          <w:p w14:paraId="39EEA77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131BD7">
              <w:rPr>
                <w:rFonts w:ascii="Arial Narrow" w:hAnsi="Arial Narrow" w:cs="Arial"/>
                <w:sz w:val="20"/>
                <w:szCs w:val="20"/>
                <w:lang w:val="sv-SE"/>
              </w:rPr>
              <w:t>C3</w:t>
            </w:r>
          </w:p>
        </w:tc>
        <w:tc>
          <w:tcPr>
            <w:tcW w:w="1261" w:type="dxa"/>
            <w:gridSpan w:val="4"/>
            <w:vMerge/>
          </w:tcPr>
          <w:p w14:paraId="139C7F7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97231B" w:rsidRPr="00131BD7" w14:paraId="2C7B91C3" w14:textId="77777777" w:rsidTr="00751310">
        <w:trPr>
          <w:trHeight w:val="282"/>
        </w:trPr>
        <w:tc>
          <w:tcPr>
            <w:tcW w:w="533" w:type="dxa"/>
            <w:vMerge/>
          </w:tcPr>
          <w:p w14:paraId="56D75AD8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C4E81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03076E41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542" w:type="dxa"/>
            <w:gridSpan w:val="7"/>
          </w:tcPr>
          <w:p w14:paraId="395A181E" w14:textId="77777777" w:rsidR="0097231B" w:rsidRDefault="005862FE" w:rsidP="0097231B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Menjelaskan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usaha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ulama’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dalam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kebangkitan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semula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fiqh</w:t>
            </w:r>
            <w:proofErr w:type="spellEnd"/>
            <w:r w:rsidRPr="005862FE">
              <w:rPr>
                <w:rFonts w:ascii="Arial Narrow" w:hAnsi="Arial Narrow"/>
                <w:bCs/>
                <w:sz w:val="20"/>
                <w:szCs w:val="20"/>
              </w:rPr>
              <w:t xml:space="preserve"> pada zaman </w:t>
            </w:r>
            <w:proofErr w:type="spellStart"/>
            <w:r w:rsidRPr="005862FE">
              <w:rPr>
                <w:rFonts w:ascii="Arial Narrow" w:hAnsi="Arial Narrow"/>
                <w:bCs/>
                <w:sz w:val="20"/>
                <w:szCs w:val="20"/>
              </w:rPr>
              <w:t>moden</w:t>
            </w:r>
            <w:proofErr w:type="spellEnd"/>
          </w:p>
          <w:p w14:paraId="4F1D6F2E" w14:textId="173A79A9" w:rsidR="005862FE" w:rsidRPr="005862FE" w:rsidRDefault="005862FE" w:rsidP="0097231B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1530" w:type="dxa"/>
            <w:gridSpan w:val="6"/>
          </w:tcPr>
          <w:p w14:paraId="373F211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PLO1, PLO7</w:t>
            </w:r>
          </w:p>
        </w:tc>
        <w:tc>
          <w:tcPr>
            <w:tcW w:w="1440" w:type="dxa"/>
            <w:gridSpan w:val="9"/>
          </w:tcPr>
          <w:p w14:paraId="0BE43C2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</w:t>
            </w:r>
          </w:p>
        </w:tc>
        <w:tc>
          <w:tcPr>
            <w:tcW w:w="1261" w:type="dxa"/>
            <w:gridSpan w:val="4"/>
            <w:vMerge/>
          </w:tcPr>
          <w:p w14:paraId="4DE3853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97231B" w:rsidRPr="00131BD7" w14:paraId="7F966378" w14:textId="77777777" w:rsidTr="00751310">
        <w:trPr>
          <w:trHeight w:val="282"/>
        </w:trPr>
        <w:tc>
          <w:tcPr>
            <w:tcW w:w="533" w:type="dxa"/>
            <w:vMerge/>
          </w:tcPr>
          <w:p w14:paraId="1B93B172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0B207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6" w:type="dxa"/>
            <w:gridSpan w:val="27"/>
          </w:tcPr>
          <w:p w14:paraId="21E8EB4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97231B" w:rsidRPr="00131BD7" w14:paraId="058B51AF" w14:textId="77777777" w:rsidTr="00751310">
        <w:trPr>
          <w:trHeight w:val="102"/>
        </w:trPr>
        <w:tc>
          <w:tcPr>
            <w:tcW w:w="533" w:type="dxa"/>
            <w:vMerge w:val="restart"/>
          </w:tcPr>
          <w:p w14:paraId="4772F5A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</w:tcPr>
          <w:p w14:paraId="204688F2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Kemahiran</w:t>
            </w:r>
          </w:p>
        </w:tc>
        <w:tc>
          <w:tcPr>
            <w:tcW w:w="2693" w:type="dxa"/>
            <w:gridSpan w:val="6"/>
          </w:tcPr>
          <w:p w14:paraId="4D0062C3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Kemahiran Yang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2410" w:type="dxa"/>
            <w:gridSpan w:val="12"/>
          </w:tcPr>
          <w:p w14:paraId="22D9AB2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273" w:type="dxa"/>
            <w:gridSpan w:val="9"/>
          </w:tcPr>
          <w:p w14:paraId="1388E37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97231B" w:rsidRPr="00131BD7" w14:paraId="35DF39E6" w14:textId="77777777" w:rsidTr="00751310">
        <w:trPr>
          <w:trHeight w:val="102"/>
        </w:trPr>
        <w:tc>
          <w:tcPr>
            <w:tcW w:w="533" w:type="dxa"/>
            <w:vMerge/>
          </w:tcPr>
          <w:p w14:paraId="4CC946F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B3775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5FF75FF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Menganalisa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penyelesaian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2410" w:type="dxa"/>
            <w:gridSpan w:val="12"/>
          </w:tcPr>
          <w:p w14:paraId="3029422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Ujian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latihan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tugasan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projek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akhir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gridSpan w:val="9"/>
          </w:tcPr>
          <w:p w14:paraId="39DB873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&amp; b</w:t>
            </w:r>
            <w:r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131BD7">
              <w:rPr>
                <w:rFonts w:ascii="Arial Narrow" w:hAnsi="Arial Narrow"/>
                <w:bCs/>
                <w:sz w:val="20"/>
                <w:szCs w:val="20"/>
              </w:rPr>
              <w:t>kumpulan</w:t>
            </w:r>
          </w:p>
        </w:tc>
      </w:tr>
      <w:tr w:rsidR="0097231B" w:rsidRPr="00131BD7" w14:paraId="3EF93E54" w14:textId="77777777" w:rsidTr="00751310">
        <w:trPr>
          <w:trHeight w:val="102"/>
        </w:trPr>
        <w:tc>
          <w:tcPr>
            <w:tcW w:w="533" w:type="dxa"/>
            <w:vMerge/>
          </w:tcPr>
          <w:p w14:paraId="4FBCFC2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021541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39A3782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Penulisan</w:t>
            </w:r>
            <w:proofErr w:type="spellEnd"/>
          </w:p>
        </w:tc>
        <w:tc>
          <w:tcPr>
            <w:tcW w:w="2410" w:type="dxa"/>
            <w:gridSpan w:val="12"/>
          </w:tcPr>
          <w:p w14:paraId="4F4557C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Menyelesaikan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2273" w:type="dxa"/>
            <w:gridSpan w:val="9"/>
          </w:tcPr>
          <w:p w14:paraId="3245E89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&amp;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97231B" w:rsidRPr="00131BD7" w14:paraId="2C1CC473" w14:textId="77777777" w:rsidTr="00751310">
        <w:trPr>
          <w:trHeight w:val="102"/>
        </w:trPr>
        <w:tc>
          <w:tcPr>
            <w:tcW w:w="533" w:type="dxa"/>
            <w:vMerge/>
          </w:tcPr>
          <w:p w14:paraId="7AD8E2F2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87543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7BB707B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Pengurusan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masa</w:t>
            </w:r>
          </w:p>
        </w:tc>
        <w:tc>
          <w:tcPr>
            <w:tcW w:w="2410" w:type="dxa"/>
            <w:gridSpan w:val="12"/>
          </w:tcPr>
          <w:p w14:paraId="37AFDECF" w14:textId="3262877F" w:rsidR="0097231B" w:rsidRPr="00131BD7" w:rsidRDefault="00017929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Tugasan</w:t>
            </w:r>
            <w:proofErr w:type="spellEnd"/>
          </w:p>
        </w:tc>
        <w:tc>
          <w:tcPr>
            <w:tcW w:w="2273" w:type="dxa"/>
            <w:gridSpan w:val="9"/>
          </w:tcPr>
          <w:p w14:paraId="71037141" w14:textId="3B5CD470" w:rsidR="0097231B" w:rsidRPr="00131BD7" w:rsidRDefault="00017929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0"/>
                <w:szCs w:val="20"/>
              </w:rPr>
              <w:t xml:space="preserve">&amp; 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</w:t>
            </w:r>
            <w:r w:rsidR="0097231B" w:rsidRPr="00131BD7">
              <w:rPr>
                <w:rFonts w:ascii="Arial Narrow" w:hAnsi="Arial Narrow"/>
                <w:bCs/>
                <w:sz w:val="20"/>
                <w:szCs w:val="20"/>
              </w:rPr>
              <w:t>erkumpulan</w:t>
            </w:r>
            <w:proofErr w:type="spellEnd"/>
            <w:proofErr w:type="gramEnd"/>
          </w:p>
        </w:tc>
      </w:tr>
      <w:tr w:rsidR="0097231B" w:rsidRPr="00131BD7" w14:paraId="0CF69319" w14:textId="77777777" w:rsidTr="00751310">
        <w:trPr>
          <w:trHeight w:val="102"/>
        </w:trPr>
        <w:tc>
          <w:tcPr>
            <w:tcW w:w="533" w:type="dxa"/>
            <w:vMerge/>
          </w:tcPr>
          <w:p w14:paraId="4658656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36B6F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14:paraId="76163BC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2410" w:type="dxa"/>
            <w:gridSpan w:val="12"/>
          </w:tcPr>
          <w:p w14:paraId="4E0052E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Soal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jawab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perbentangan</w:t>
            </w:r>
            <w:proofErr w:type="spellEnd"/>
          </w:p>
        </w:tc>
        <w:tc>
          <w:tcPr>
            <w:tcW w:w="2273" w:type="dxa"/>
            <w:gridSpan w:val="9"/>
          </w:tcPr>
          <w:p w14:paraId="7D7858E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 w:rsidRPr="00131BD7">
              <w:rPr>
                <w:rFonts w:ascii="Arial Narrow" w:hAnsi="Arial Narrow"/>
                <w:bCs/>
                <w:sz w:val="20"/>
                <w:szCs w:val="20"/>
              </w:rPr>
              <w:t xml:space="preserve"> &amp; </w:t>
            </w:r>
            <w:proofErr w:type="spellStart"/>
            <w:r w:rsidRPr="00131BD7"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97231B" w:rsidRPr="00131BD7" w14:paraId="13D8A4CC" w14:textId="77777777" w:rsidTr="00751310">
        <w:trPr>
          <w:trHeight w:val="167"/>
        </w:trPr>
        <w:tc>
          <w:tcPr>
            <w:tcW w:w="533" w:type="dxa"/>
            <w:vMerge/>
          </w:tcPr>
          <w:p w14:paraId="6A75D42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591DE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6" w:type="dxa"/>
            <w:gridSpan w:val="27"/>
          </w:tcPr>
          <w:p w14:paraId="06DE290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47DC71B2" w14:textId="77777777" w:rsidTr="00751310">
        <w:trPr>
          <w:trHeight w:val="309"/>
        </w:trPr>
        <w:tc>
          <w:tcPr>
            <w:tcW w:w="533" w:type="dxa"/>
            <w:vMerge w:val="restart"/>
          </w:tcPr>
          <w:p w14:paraId="7936E2E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</w:tcPr>
          <w:p w14:paraId="49AA912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(PnP)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14:paraId="2F8E6C3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4683" w:type="dxa"/>
            <w:gridSpan w:val="21"/>
            <w:tcBorders>
              <w:bottom w:val="single" w:sz="4" w:space="0" w:color="auto"/>
            </w:tcBorders>
          </w:tcPr>
          <w:p w14:paraId="05DB446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97231B" w:rsidRPr="00131BD7" w14:paraId="41E671C1" w14:textId="77777777" w:rsidTr="00751310">
        <w:trPr>
          <w:trHeight w:val="235"/>
        </w:trPr>
        <w:tc>
          <w:tcPr>
            <w:tcW w:w="533" w:type="dxa"/>
            <w:vMerge/>
          </w:tcPr>
          <w:p w14:paraId="6F0295AC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34E9C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F9990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468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0371DAE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</w:tr>
      <w:tr w:rsidR="0097231B" w:rsidRPr="00131BD7" w14:paraId="06024F44" w14:textId="77777777" w:rsidTr="00751310">
        <w:trPr>
          <w:trHeight w:val="211"/>
        </w:trPr>
        <w:tc>
          <w:tcPr>
            <w:tcW w:w="533" w:type="dxa"/>
            <w:vMerge/>
          </w:tcPr>
          <w:p w14:paraId="40A6E3A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D78AF7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F0901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Tutorial/SCL/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468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1CD3D79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</w:p>
        </w:tc>
      </w:tr>
      <w:tr w:rsidR="0097231B" w:rsidRPr="00131BD7" w14:paraId="6D2D96BD" w14:textId="77777777" w:rsidTr="00751310">
        <w:trPr>
          <w:trHeight w:val="257"/>
        </w:trPr>
        <w:tc>
          <w:tcPr>
            <w:tcW w:w="533" w:type="dxa"/>
            <w:vMerge/>
          </w:tcPr>
          <w:p w14:paraId="21A798E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A1AE6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</w:tcPr>
          <w:p w14:paraId="16ACB97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Skil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</w:tc>
        <w:tc>
          <w:tcPr>
            <w:tcW w:w="4683" w:type="dxa"/>
            <w:gridSpan w:val="21"/>
            <w:tcBorders>
              <w:top w:val="single" w:sz="4" w:space="0" w:color="auto"/>
            </w:tcBorders>
          </w:tcPr>
          <w:p w14:paraId="7B54542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Pembahagian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tugas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kerjasama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ahli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</w:p>
        </w:tc>
      </w:tr>
      <w:tr w:rsidR="0097231B" w:rsidRPr="00131BD7" w14:paraId="46355800" w14:textId="77777777" w:rsidTr="00751310">
        <w:trPr>
          <w:trHeight w:val="257"/>
        </w:trPr>
        <w:tc>
          <w:tcPr>
            <w:tcW w:w="533" w:type="dxa"/>
            <w:vMerge/>
          </w:tcPr>
          <w:p w14:paraId="08FCB59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1CF2F1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6" w:type="dxa"/>
            <w:gridSpan w:val="27"/>
          </w:tcPr>
          <w:p w14:paraId="644F031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2F6C62AF" w14:textId="77777777" w:rsidTr="00751310">
        <w:tc>
          <w:tcPr>
            <w:tcW w:w="533" w:type="dxa"/>
          </w:tcPr>
          <w:p w14:paraId="077DD40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13B530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7376" w:type="dxa"/>
            <w:gridSpan w:val="27"/>
          </w:tcPr>
          <w:p w14:paraId="5BED0883" w14:textId="5BAF2361" w:rsidR="0097231B" w:rsidRPr="00131BD7" w:rsidRDefault="0097231B" w:rsidP="0097231B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C230FC">
              <w:rPr>
                <w:rFonts w:ascii="Arial Narrow" w:hAnsi="Arial Narrow" w:cs="Arial"/>
                <w:sz w:val="20"/>
                <w:szCs w:val="20"/>
                <w:lang w:val="sv-SE"/>
              </w:rPr>
              <w:t>Kur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sus ini membincangkan tentang konsep syariat, fiqh dan tasyri’ serta tahap-tahap perundangan  dalam sejarah pemikiran Islam iaitu bermula pada zaman Rasulullah s.a.w. , zaman para sahabat, zaman para tabi’in, zaman ulama’ mujtahidin, zaman taklid dan kebekuan ijtihad serta zaman moden.</w:t>
            </w:r>
          </w:p>
        </w:tc>
      </w:tr>
      <w:tr w:rsidR="0097231B" w:rsidRPr="00131BD7" w14:paraId="1EE642D7" w14:textId="77777777" w:rsidTr="00751310">
        <w:tc>
          <w:tcPr>
            <w:tcW w:w="533" w:type="dxa"/>
          </w:tcPr>
          <w:p w14:paraId="6C129163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1F607D8D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7376" w:type="dxa"/>
            <w:gridSpan w:val="27"/>
          </w:tcPr>
          <w:p w14:paraId="53BD43FE" w14:textId="77777777" w:rsidR="0097231B" w:rsidRPr="00131BD7" w:rsidRDefault="0097231B" w:rsidP="0097231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soal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jawab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pertemuan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kelas</w:t>
            </w:r>
            <w:proofErr w:type="spellEnd"/>
          </w:p>
        </w:tc>
      </w:tr>
      <w:tr w:rsidR="0097231B" w:rsidRPr="00131BD7" w14:paraId="7D4B236D" w14:textId="77777777" w:rsidTr="00751310">
        <w:tc>
          <w:tcPr>
            <w:tcW w:w="533" w:type="dxa"/>
          </w:tcPr>
          <w:p w14:paraId="029EE43D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24A6992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376" w:type="dxa"/>
            <w:gridSpan w:val="27"/>
          </w:tcPr>
          <w:p w14:paraId="264D5DD6" w14:textId="77777777" w:rsidR="0097231B" w:rsidRPr="00131BD7" w:rsidRDefault="0097231B" w:rsidP="0097231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11592DE" w14:textId="77777777" w:rsidR="0097231B" w:rsidRPr="00131BD7" w:rsidRDefault="0097231B" w:rsidP="0097231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3B00400" w14:textId="77777777" w:rsidR="0097231B" w:rsidRPr="00131BD7" w:rsidRDefault="0097231B" w:rsidP="0097231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perbentangan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projek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formal di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semester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dikendalikan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oleh Unit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lastRenderedPageBreak/>
              <w:t>Jawatankuasa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dilantik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.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131BD7">
              <w:rPr>
                <w:rFonts w:ascii="Arial Narrow" w:hAnsi="Arial Narrow"/>
                <w:sz w:val="20"/>
                <w:szCs w:val="20"/>
              </w:rPr>
              <w:t>berikut:-</w:t>
            </w:r>
            <w:proofErr w:type="gramEnd"/>
          </w:p>
          <w:p w14:paraId="02963412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005"/>
            </w:tblGrid>
            <w:tr w:rsidR="0097231B" w:rsidRPr="00131BD7" w14:paraId="10E8146D" w14:textId="77777777" w:rsidTr="00751310">
              <w:trPr>
                <w:trHeight w:val="440"/>
                <w:jc w:val="center"/>
              </w:trPr>
              <w:tc>
                <w:tcPr>
                  <w:tcW w:w="3282" w:type="dxa"/>
                </w:tcPr>
                <w:p w14:paraId="57583AC4" w14:textId="77777777" w:rsidR="0097231B" w:rsidRPr="00131BD7" w:rsidRDefault="0097231B" w:rsidP="00800056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t>MARKAH KERJA KURSUS:-</w:t>
                  </w:r>
                </w:p>
                <w:p w14:paraId="6ED35771" w14:textId="79E078C5" w:rsidR="0097231B" w:rsidRDefault="0097231B" w:rsidP="00800056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Kertas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kerja</w:t>
                  </w:r>
                  <w:proofErr w:type="spellEnd"/>
                  <w:r w:rsidR="00800056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/ tugasan</w:t>
                  </w:r>
                  <w:bookmarkStart w:id="0" w:name="_GoBack"/>
                  <w:bookmarkEnd w:id="0"/>
                </w:p>
                <w:p w14:paraId="5A4D14C7" w14:textId="3FF545A2" w:rsidR="0097231B" w:rsidRPr="00131BD7" w:rsidRDefault="0097231B" w:rsidP="00800056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>Ujian</w:t>
                  </w:r>
                </w:p>
              </w:tc>
              <w:tc>
                <w:tcPr>
                  <w:tcW w:w="2005" w:type="dxa"/>
                </w:tcPr>
                <w:p w14:paraId="5A22EBDC" w14:textId="77777777" w:rsidR="0097231B" w:rsidRPr="00131BD7" w:rsidRDefault="0097231B" w:rsidP="00800056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  <w:p w14:paraId="08BF4166" w14:textId="183646E4" w:rsidR="0097231B" w:rsidRDefault="00800056" w:rsidP="00800056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  <w:r w:rsidR="0097231B">
                    <w:rPr>
                      <w:rFonts w:ascii="Arial Narrow" w:hAnsi="Arial Narrow" w:cs="Arial"/>
                      <w:sz w:val="20"/>
                      <w:szCs w:val="20"/>
                    </w:rPr>
                    <w:t>5%</w:t>
                  </w:r>
                </w:p>
                <w:p w14:paraId="2C3C9DCE" w14:textId="77777777" w:rsidR="0097231B" w:rsidRDefault="0097231B" w:rsidP="00800056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25%</w:t>
                  </w:r>
                </w:p>
                <w:p w14:paraId="2C7EA0B5" w14:textId="749D080E" w:rsidR="0097231B" w:rsidRPr="00131BD7" w:rsidRDefault="0097231B" w:rsidP="00800056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97231B" w:rsidRPr="00131BD7" w14:paraId="536ADD94" w14:textId="77777777" w:rsidTr="00751310">
              <w:trPr>
                <w:jc w:val="center"/>
              </w:trPr>
              <w:tc>
                <w:tcPr>
                  <w:tcW w:w="3282" w:type="dxa"/>
                </w:tcPr>
                <w:p w14:paraId="326456D1" w14:textId="77777777" w:rsidR="0097231B" w:rsidRPr="00131BD7" w:rsidRDefault="0097231B" w:rsidP="00800056">
                  <w:pPr>
                    <w:framePr w:hSpace="180" w:wrap="around" w:vAnchor="page" w:hAnchor="margin" w:y="1246"/>
                    <w:spacing w:line="240" w:lineRule="auto"/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005" w:type="dxa"/>
                </w:tcPr>
                <w:p w14:paraId="4E6352C3" w14:textId="77777777" w:rsidR="0097231B" w:rsidRPr="00131BD7" w:rsidRDefault="0097231B" w:rsidP="00800056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</w:t>
                  </w: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0%</w:t>
                  </w:r>
                </w:p>
              </w:tc>
            </w:tr>
            <w:tr w:rsidR="0097231B" w:rsidRPr="00131BD7" w14:paraId="26A93D6F" w14:textId="77777777" w:rsidTr="00751310">
              <w:trPr>
                <w:jc w:val="center"/>
              </w:trPr>
              <w:tc>
                <w:tcPr>
                  <w:tcW w:w="3282" w:type="dxa"/>
                </w:tcPr>
                <w:p w14:paraId="45C34F55" w14:textId="77777777" w:rsidR="0097231B" w:rsidRPr="00131BD7" w:rsidRDefault="0097231B" w:rsidP="00800056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005" w:type="dxa"/>
                </w:tcPr>
                <w:p w14:paraId="70C73E2D" w14:textId="77777777" w:rsidR="0097231B" w:rsidRPr="00131BD7" w:rsidRDefault="0097231B" w:rsidP="00800056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131BD7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45A6932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2692CF8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771AB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2771A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771AB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2771A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771AB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2771A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771AB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2771AB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2771AB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2771A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771AB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2771AB">
              <w:rPr>
                <w:rFonts w:ascii="Arial Narrow" w:hAnsi="Arial Narrow"/>
                <w:sz w:val="20"/>
                <w:szCs w:val="20"/>
              </w:rPr>
              <w:t xml:space="preserve"> Panduan </w:t>
            </w:r>
            <w:proofErr w:type="spellStart"/>
            <w:r w:rsidRPr="002771AB"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 w:rsidRPr="002771AB">
              <w:rPr>
                <w:rFonts w:ascii="Arial Narrow" w:hAnsi="Arial Narrow"/>
                <w:sz w:val="20"/>
                <w:szCs w:val="20"/>
              </w:rPr>
              <w:t xml:space="preserve"> Program Diploma KTD </w:t>
            </w:r>
            <w:proofErr w:type="spellStart"/>
            <w:r w:rsidRPr="002771AB">
              <w:rPr>
                <w:rFonts w:ascii="Arial Narrow" w:hAnsi="Arial Narrow"/>
                <w:sz w:val="20"/>
                <w:szCs w:val="20"/>
              </w:rPr>
              <w:t>danbuku</w:t>
            </w:r>
            <w:proofErr w:type="spellEnd"/>
            <w:r w:rsidRPr="002771A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771AB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2771A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771AB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2771AB">
              <w:rPr>
                <w:rFonts w:ascii="Arial Narrow" w:hAnsi="Arial Narrow"/>
                <w:sz w:val="20"/>
                <w:szCs w:val="20"/>
              </w:rPr>
              <w:t xml:space="preserve"> Program Diploma KTD.</w:t>
            </w:r>
          </w:p>
          <w:p w14:paraId="37EEF71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58A14C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5ED2DF2C" w14:textId="77777777" w:rsidTr="00751310">
        <w:trPr>
          <w:trHeight w:val="69"/>
        </w:trPr>
        <w:tc>
          <w:tcPr>
            <w:tcW w:w="533" w:type="dxa"/>
            <w:vMerge w:val="restart"/>
          </w:tcPr>
          <w:p w14:paraId="469AFB57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vMerge w:val="restart"/>
          </w:tcPr>
          <w:p w14:paraId="42A9246D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(PEO)</w:t>
            </w:r>
          </w:p>
        </w:tc>
        <w:tc>
          <w:tcPr>
            <w:tcW w:w="603" w:type="dxa"/>
          </w:tcPr>
          <w:p w14:paraId="6DE7520C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3"/>
          </w:tcPr>
          <w:p w14:paraId="5E437824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PEO1</w:t>
            </w:r>
          </w:p>
        </w:tc>
        <w:tc>
          <w:tcPr>
            <w:tcW w:w="1361" w:type="dxa"/>
            <w:gridSpan w:val="6"/>
          </w:tcPr>
          <w:p w14:paraId="5D64D890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PEO2</w:t>
            </w:r>
          </w:p>
        </w:tc>
        <w:tc>
          <w:tcPr>
            <w:tcW w:w="1361" w:type="dxa"/>
            <w:gridSpan w:val="5"/>
          </w:tcPr>
          <w:p w14:paraId="00D50434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E654C8">
              <w:rPr>
                <w:rFonts w:ascii="Arial Narrow" w:hAnsi="Arial Narrow"/>
                <w:i/>
                <w:sz w:val="20"/>
                <w:szCs w:val="20"/>
              </w:rPr>
              <w:t>PEO3</w:t>
            </w:r>
          </w:p>
        </w:tc>
        <w:tc>
          <w:tcPr>
            <w:tcW w:w="1361" w:type="dxa"/>
            <w:gridSpan w:val="9"/>
          </w:tcPr>
          <w:p w14:paraId="070EE3FC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PEO4</w:t>
            </w:r>
          </w:p>
        </w:tc>
        <w:tc>
          <w:tcPr>
            <w:tcW w:w="1224" w:type="dxa"/>
            <w:gridSpan w:val="3"/>
          </w:tcPr>
          <w:p w14:paraId="614CEAA6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PEO5</w:t>
            </w:r>
          </w:p>
        </w:tc>
      </w:tr>
      <w:tr w:rsidR="0097231B" w:rsidRPr="00131BD7" w14:paraId="512385E5" w14:textId="77777777" w:rsidTr="00751310">
        <w:trPr>
          <w:trHeight w:val="69"/>
        </w:trPr>
        <w:tc>
          <w:tcPr>
            <w:tcW w:w="533" w:type="dxa"/>
            <w:vMerge/>
          </w:tcPr>
          <w:p w14:paraId="5AC87CB1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6466BE" w14:textId="77777777" w:rsidR="0097231B" w:rsidRPr="00832D19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1EC67C10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1466" w:type="dxa"/>
            <w:gridSpan w:val="3"/>
          </w:tcPr>
          <w:p w14:paraId="3F924103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14:paraId="68D4E9B4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14:paraId="4B168185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14:paraId="3973B112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4" w:type="dxa"/>
            <w:gridSpan w:val="3"/>
          </w:tcPr>
          <w:p w14:paraId="265CCCA4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97231B" w:rsidRPr="00131BD7" w14:paraId="1B8E6B95" w14:textId="77777777" w:rsidTr="00751310">
        <w:trPr>
          <w:trHeight w:val="69"/>
        </w:trPr>
        <w:tc>
          <w:tcPr>
            <w:tcW w:w="533" w:type="dxa"/>
            <w:vMerge/>
          </w:tcPr>
          <w:p w14:paraId="5AD4859F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170007" w14:textId="77777777" w:rsidR="0097231B" w:rsidRPr="00832D19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5B68C929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1466" w:type="dxa"/>
            <w:gridSpan w:val="3"/>
          </w:tcPr>
          <w:p w14:paraId="5DFA01B6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14:paraId="5B207876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5"/>
          </w:tcPr>
          <w:p w14:paraId="07BA1C70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14:paraId="09E1B8CD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4" w:type="dxa"/>
            <w:gridSpan w:val="3"/>
          </w:tcPr>
          <w:p w14:paraId="337B4838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4A097B39" w14:textId="77777777" w:rsidTr="00751310">
        <w:trPr>
          <w:trHeight w:val="69"/>
        </w:trPr>
        <w:tc>
          <w:tcPr>
            <w:tcW w:w="533" w:type="dxa"/>
            <w:vMerge/>
          </w:tcPr>
          <w:p w14:paraId="41C1E16F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F242E7" w14:textId="77777777" w:rsidR="0097231B" w:rsidRPr="00832D19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79FD811D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1466" w:type="dxa"/>
            <w:gridSpan w:val="3"/>
          </w:tcPr>
          <w:p w14:paraId="0D4F36A4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14:paraId="32EFE3DB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14:paraId="38051DD4" w14:textId="4CB5F70F" w:rsidR="0097231B" w:rsidRPr="00E654C8" w:rsidRDefault="00BD4ADE" w:rsidP="0097231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9"/>
          </w:tcPr>
          <w:p w14:paraId="37561C9E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224" w:type="dxa"/>
            <w:gridSpan w:val="3"/>
          </w:tcPr>
          <w:p w14:paraId="7D94A1A0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2835E736" w14:textId="77777777" w:rsidTr="00751310">
        <w:trPr>
          <w:trHeight w:val="69"/>
        </w:trPr>
        <w:tc>
          <w:tcPr>
            <w:tcW w:w="533" w:type="dxa"/>
            <w:vMerge/>
          </w:tcPr>
          <w:p w14:paraId="68C91C89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58A404" w14:textId="77777777" w:rsidR="0097231B" w:rsidRPr="00832D19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1198E4AE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1466" w:type="dxa"/>
            <w:gridSpan w:val="3"/>
          </w:tcPr>
          <w:p w14:paraId="318995AB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1" w:type="dxa"/>
            <w:gridSpan w:val="6"/>
          </w:tcPr>
          <w:p w14:paraId="063F8C47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1" w:type="dxa"/>
            <w:gridSpan w:val="5"/>
          </w:tcPr>
          <w:p w14:paraId="4EF53A63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1" w:type="dxa"/>
            <w:gridSpan w:val="9"/>
          </w:tcPr>
          <w:p w14:paraId="30CDC374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4" w:type="dxa"/>
            <w:gridSpan w:val="3"/>
          </w:tcPr>
          <w:p w14:paraId="60D00AA9" w14:textId="77777777" w:rsidR="0097231B" w:rsidRPr="00E654C8" w:rsidRDefault="0097231B" w:rsidP="0097231B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97231B" w:rsidRPr="00131BD7" w14:paraId="0930D8C4" w14:textId="77777777" w:rsidTr="00751310">
        <w:trPr>
          <w:trHeight w:val="69"/>
        </w:trPr>
        <w:tc>
          <w:tcPr>
            <w:tcW w:w="533" w:type="dxa"/>
            <w:vMerge/>
          </w:tcPr>
          <w:p w14:paraId="36F3D916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3DBEBFF" w14:textId="77777777" w:rsidR="0097231B" w:rsidRPr="00832D19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6" w:type="dxa"/>
            <w:gridSpan w:val="27"/>
          </w:tcPr>
          <w:p w14:paraId="66F968A8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7231B" w:rsidRPr="00131BD7" w14:paraId="5A20C3B5" w14:textId="77777777" w:rsidTr="00751310">
        <w:trPr>
          <w:trHeight w:val="69"/>
        </w:trPr>
        <w:tc>
          <w:tcPr>
            <w:tcW w:w="533" w:type="dxa"/>
            <w:vMerge w:val="restart"/>
          </w:tcPr>
          <w:p w14:paraId="31F8819D" w14:textId="77777777" w:rsidR="0097231B" w:rsidRDefault="0097231B" w:rsidP="00972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9" w:type="dxa"/>
            <w:vMerge w:val="restart"/>
          </w:tcPr>
          <w:p w14:paraId="25913688" w14:textId="77777777" w:rsidR="0097231B" w:rsidRPr="00832D19" w:rsidRDefault="0097231B" w:rsidP="0097231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Hasil </w:t>
            </w:r>
            <w:proofErr w:type="spellStart"/>
            <w:r w:rsidRPr="00832D19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832D19">
              <w:rPr>
                <w:rFonts w:ascii="Arial Narrow" w:hAnsi="Arial Narrow"/>
                <w:sz w:val="20"/>
                <w:szCs w:val="20"/>
              </w:rPr>
              <w:t xml:space="preserve"> Program</w:t>
            </w:r>
            <w:r>
              <w:rPr>
                <w:rFonts w:ascii="Arial Narrow" w:hAnsi="Arial Narrow"/>
                <w:sz w:val="20"/>
                <w:szCs w:val="20"/>
              </w:rPr>
              <w:t xml:space="preserve"> (PLO)</w:t>
            </w:r>
          </w:p>
        </w:tc>
        <w:tc>
          <w:tcPr>
            <w:tcW w:w="603" w:type="dxa"/>
          </w:tcPr>
          <w:p w14:paraId="4EE5D8B8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14:paraId="62B7F876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PLO1</w:t>
            </w:r>
          </w:p>
        </w:tc>
        <w:tc>
          <w:tcPr>
            <w:tcW w:w="756" w:type="dxa"/>
            <w:gridSpan w:val="2"/>
          </w:tcPr>
          <w:p w14:paraId="46C3BD1B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PLO2</w:t>
            </w:r>
          </w:p>
        </w:tc>
        <w:tc>
          <w:tcPr>
            <w:tcW w:w="756" w:type="dxa"/>
            <w:gridSpan w:val="2"/>
          </w:tcPr>
          <w:p w14:paraId="5E3A8069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PLO3</w:t>
            </w:r>
          </w:p>
        </w:tc>
        <w:tc>
          <w:tcPr>
            <w:tcW w:w="756" w:type="dxa"/>
            <w:gridSpan w:val="4"/>
          </w:tcPr>
          <w:p w14:paraId="055D208D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PLO4</w:t>
            </w:r>
          </w:p>
        </w:tc>
        <w:tc>
          <w:tcPr>
            <w:tcW w:w="756" w:type="dxa"/>
            <w:gridSpan w:val="2"/>
          </w:tcPr>
          <w:p w14:paraId="60B683FB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PLO5</w:t>
            </w:r>
          </w:p>
        </w:tc>
        <w:tc>
          <w:tcPr>
            <w:tcW w:w="756" w:type="dxa"/>
            <w:gridSpan w:val="6"/>
          </w:tcPr>
          <w:p w14:paraId="54F22E51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PLO6</w:t>
            </w:r>
          </w:p>
        </w:tc>
        <w:tc>
          <w:tcPr>
            <w:tcW w:w="756" w:type="dxa"/>
            <w:gridSpan w:val="3"/>
          </w:tcPr>
          <w:p w14:paraId="69E7B61C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PLO7</w:t>
            </w:r>
          </w:p>
        </w:tc>
        <w:tc>
          <w:tcPr>
            <w:tcW w:w="756" w:type="dxa"/>
            <w:gridSpan w:val="3"/>
          </w:tcPr>
          <w:p w14:paraId="79424475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PLO8</w:t>
            </w:r>
          </w:p>
        </w:tc>
        <w:tc>
          <w:tcPr>
            <w:tcW w:w="619" w:type="dxa"/>
            <w:gridSpan w:val="2"/>
            <w:vMerge w:val="restart"/>
          </w:tcPr>
          <w:p w14:paraId="7E49391B" w14:textId="77777777" w:rsidR="0097231B" w:rsidRPr="00E654C8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131BD7" w14:paraId="38904800" w14:textId="77777777" w:rsidTr="00751310">
        <w:trPr>
          <w:trHeight w:val="287"/>
        </w:trPr>
        <w:tc>
          <w:tcPr>
            <w:tcW w:w="533" w:type="dxa"/>
            <w:vMerge/>
          </w:tcPr>
          <w:p w14:paraId="3600DD2F" w14:textId="77777777" w:rsidR="0097231B" w:rsidRDefault="0097231B" w:rsidP="00972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32132A" w14:textId="77777777" w:rsidR="0097231B" w:rsidRPr="00832D19" w:rsidRDefault="0097231B" w:rsidP="00972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4E1609D9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862" w:type="dxa"/>
            <w:gridSpan w:val="2"/>
          </w:tcPr>
          <w:p w14:paraId="3E84B0A2" w14:textId="77777777" w:rsidR="0097231B" w:rsidRDefault="0097231B" w:rsidP="0097231B">
            <w:pPr>
              <w:jc w:val="center"/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14:paraId="037918C9" w14:textId="77777777" w:rsidR="0097231B" w:rsidRDefault="0097231B" w:rsidP="0097231B"/>
        </w:tc>
        <w:tc>
          <w:tcPr>
            <w:tcW w:w="756" w:type="dxa"/>
            <w:gridSpan w:val="2"/>
          </w:tcPr>
          <w:p w14:paraId="57B89A01" w14:textId="1BE0CD64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14:paraId="5FF90109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6EA9ACF4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14:paraId="7E5D020D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51249ED6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3"/>
          </w:tcPr>
          <w:p w14:paraId="04EE6A29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</w:tcPr>
          <w:p w14:paraId="496B6862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7231B" w:rsidRPr="00131BD7" w14:paraId="20E71BF8" w14:textId="77777777" w:rsidTr="00751310">
        <w:trPr>
          <w:trHeight w:val="69"/>
        </w:trPr>
        <w:tc>
          <w:tcPr>
            <w:tcW w:w="533" w:type="dxa"/>
            <w:vMerge/>
          </w:tcPr>
          <w:p w14:paraId="1226FE05" w14:textId="77777777" w:rsidR="0097231B" w:rsidRDefault="0097231B" w:rsidP="00972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EBCD5F" w14:textId="77777777" w:rsidR="0097231B" w:rsidRPr="00832D19" w:rsidRDefault="0097231B" w:rsidP="00972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7D32A141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862" w:type="dxa"/>
            <w:gridSpan w:val="2"/>
          </w:tcPr>
          <w:p w14:paraId="1A61429C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14:paraId="2045283A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1824EC79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14:paraId="5B90A8A9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14:paraId="57A338E7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14:paraId="2BCAEA22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2284E9A1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60037FB5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</w:tcPr>
          <w:p w14:paraId="014721C4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7231B" w:rsidRPr="00131BD7" w14:paraId="56503CC0" w14:textId="77777777" w:rsidTr="00751310">
        <w:trPr>
          <w:trHeight w:val="69"/>
        </w:trPr>
        <w:tc>
          <w:tcPr>
            <w:tcW w:w="533" w:type="dxa"/>
            <w:vMerge/>
          </w:tcPr>
          <w:p w14:paraId="5D28C2AC" w14:textId="77777777" w:rsidR="0097231B" w:rsidRDefault="0097231B" w:rsidP="00972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C1340F" w14:textId="77777777" w:rsidR="0097231B" w:rsidRPr="00832D19" w:rsidRDefault="0097231B" w:rsidP="00972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31F71770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862" w:type="dxa"/>
            <w:gridSpan w:val="2"/>
          </w:tcPr>
          <w:p w14:paraId="6F4B046B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14:paraId="2BF569D2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14:paraId="00E954F7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14:paraId="126D39A3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0348D4A6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6"/>
          </w:tcPr>
          <w:p w14:paraId="1C12864A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0DB67388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2B7AE271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</w:tcPr>
          <w:p w14:paraId="244DC376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7231B" w:rsidRPr="00131BD7" w14:paraId="50FB6F37" w14:textId="77777777" w:rsidTr="00751310">
        <w:trPr>
          <w:trHeight w:val="69"/>
        </w:trPr>
        <w:tc>
          <w:tcPr>
            <w:tcW w:w="533" w:type="dxa"/>
            <w:vMerge/>
          </w:tcPr>
          <w:p w14:paraId="5F3780C1" w14:textId="77777777" w:rsidR="0097231B" w:rsidRDefault="0097231B" w:rsidP="00972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F535CF4" w14:textId="77777777" w:rsidR="0097231B" w:rsidRPr="00832D19" w:rsidRDefault="0097231B" w:rsidP="00972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6C21EB9B" w14:textId="77777777" w:rsidR="0097231B" w:rsidRPr="00E654C8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4C8"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862" w:type="dxa"/>
            <w:gridSpan w:val="2"/>
          </w:tcPr>
          <w:p w14:paraId="6C5899F5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2"/>
          </w:tcPr>
          <w:p w14:paraId="1E174790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7E212704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4"/>
          </w:tcPr>
          <w:p w14:paraId="58E2BE23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0DA51DF5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6"/>
          </w:tcPr>
          <w:p w14:paraId="127B004C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gridSpan w:val="3"/>
          </w:tcPr>
          <w:p w14:paraId="13C7113E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329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6" w:type="dxa"/>
            <w:gridSpan w:val="3"/>
          </w:tcPr>
          <w:p w14:paraId="56ED42C0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</w:tcPr>
          <w:p w14:paraId="6726A7AC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7231B" w:rsidRPr="00131BD7" w14:paraId="1B9E2C36" w14:textId="77777777" w:rsidTr="00751310">
        <w:trPr>
          <w:trHeight w:val="69"/>
        </w:trPr>
        <w:tc>
          <w:tcPr>
            <w:tcW w:w="533" w:type="dxa"/>
            <w:vMerge/>
          </w:tcPr>
          <w:p w14:paraId="58E662E0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6C19AC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6" w:type="dxa"/>
            <w:gridSpan w:val="27"/>
          </w:tcPr>
          <w:p w14:paraId="63219D58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7231B" w:rsidRPr="00131BD7" w14:paraId="572F83B2" w14:textId="77777777" w:rsidTr="00751310">
        <w:trPr>
          <w:trHeight w:val="69"/>
        </w:trPr>
        <w:tc>
          <w:tcPr>
            <w:tcW w:w="533" w:type="dxa"/>
            <w:vMerge w:val="restart"/>
          </w:tcPr>
          <w:p w14:paraId="1E12D50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</w:tcPr>
          <w:p w14:paraId="53835D5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dan SLT</w:t>
            </w:r>
          </w:p>
          <w:p w14:paraId="71A0866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14:paraId="365024C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 w:rsidRPr="00131BD7">
              <w:rPr>
                <w:rFonts w:ascii="Arial Narrow" w:hAnsi="Arial Narrow"/>
                <w:sz w:val="20"/>
                <w:szCs w:val="20"/>
              </w:rPr>
              <w:t>:  Tutorial/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14:paraId="3B9FFC13" w14:textId="77777777" w:rsidR="0097231B" w:rsidRPr="00131BD7" w:rsidRDefault="0097231B" w:rsidP="0097231B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31BD7">
              <w:rPr>
                <w:rFonts w:ascii="Arial Narrow" w:hAnsi="Arial Narrow"/>
                <w:sz w:val="20"/>
                <w:szCs w:val="20"/>
              </w:rPr>
              <w:t>A :</w:t>
            </w:r>
            <w:proofErr w:type="gramEnd"/>
            <w:r w:rsidRPr="00131BD7">
              <w:rPr>
                <w:rFonts w:ascii="Arial Narrow" w:hAnsi="Arial Narrow"/>
                <w:sz w:val="20"/>
                <w:szCs w:val="20"/>
              </w:rPr>
              <w:t xml:space="preserve"> Lain-lain</w:t>
            </w:r>
          </w:p>
          <w:p w14:paraId="03964291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14:paraId="36846A1A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 w:rsidRPr="00131B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603" w:type="dxa"/>
          </w:tcPr>
          <w:p w14:paraId="10E72E7B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3649" w:type="dxa"/>
            <w:gridSpan w:val="11"/>
          </w:tcPr>
          <w:p w14:paraId="0FEEDFA8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652" w:type="dxa"/>
            <w:gridSpan w:val="5"/>
          </w:tcPr>
          <w:p w14:paraId="5A06E1A2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652" w:type="dxa"/>
            <w:gridSpan w:val="3"/>
          </w:tcPr>
          <w:p w14:paraId="550AE721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i/>
                <w:sz w:val="20"/>
                <w:szCs w:val="20"/>
              </w:rPr>
              <w:t>SCA</w:t>
            </w:r>
          </w:p>
        </w:tc>
        <w:tc>
          <w:tcPr>
            <w:tcW w:w="559" w:type="dxa"/>
            <w:gridSpan w:val="3"/>
          </w:tcPr>
          <w:p w14:paraId="1E51D0AE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698" w:type="dxa"/>
            <w:gridSpan w:val="3"/>
          </w:tcPr>
          <w:p w14:paraId="43BF6812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563" w:type="dxa"/>
          </w:tcPr>
          <w:p w14:paraId="2108519C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</w:tr>
      <w:tr w:rsidR="0097231B" w:rsidRPr="00131BD7" w14:paraId="17B51369" w14:textId="77777777" w:rsidTr="00751310">
        <w:trPr>
          <w:trHeight w:val="63"/>
        </w:trPr>
        <w:tc>
          <w:tcPr>
            <w:tcW w:w="533" w:type="dxa"/>
            <w:vMerge/>
          </w:tcPr>
          <w:p w14:paraId="54DC1C1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B2E11F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5175183C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49" w:type="dxa"/>
            <w:gridSpan w:val="11"/>
          </w:tcPr>
          <w:p w14:paraId="3B808D8A" w14:textId="51EC9188" w:rsidR="0097231B" w:rsidRPr="00413A28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13A28">
              <w:rPr>
                <w:rFonts w:ascii="Arial Narrow" w:hAnsi="Arial Narrow"/>
                <w:sz w:val="20"/>
                <w:szCs w:val="20"/>
              </w:rPr>
              <w:t>P</w:t>
            </w:r>
            <w:r w:rsidR="0021659F">
              <w:rPr>
                <w:rFonts w:ascii="Arial Narrow" w:hAnsi="Arial Narrow"/>
                <w:sz w:val="20"/>
                <w:szCs w:val="20"/>
              </w:rPr>
              <w:t>engenalan</w:t>
            </w:r>
            <w:proofErr w:type="spellEnd"/>
            <w:r w:rsidR="002165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21659F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="0021659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21659F">
              <w:rPr>
                <w:rFonts w:ascii="Arial Narrow" w:hAnsi="Arial Narrow"/>
                <w:sz w:val="20"/>
                <w:szCs w:val="20"/>
              </w:rPr>
              <w:t>konsep</w:t>
            </w:r>
            <w:proofErr w:type="spellEnd"/>
            <w:r w:rsidRPr="00413A2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BD4ADE">
              <w:rPr>
                <w:rFonts w:ascii="Arial Narrow" w:hAnsi="Arial Narrow"/>
                <w:sz w:val="20"/>
                <w:szCs w:val="20"/>
              </w:rPr>
              <w:t>s</w:t>
            </w:r>
            <w:r w:rsidR="00EC1DC9">
              <w:rPr>
                <w:rFonts w:ascii="Arial Narrow" w:hAnsi="Arial Narrow"/>
                <w:sz w:val="20"/>
                <w:szCs w:val="20"/>
              </w:rPr>
              <w:t>yariah</w:t>
            </w:r>
            <w:proofErr w:type="spellEnd"/>
            <w:r w:rsidR="00EC1DC9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EC1DC9">
              <w:rPr>
                <w:rFonts w:ascii="Arial Narrow" w:hAnsi="Arial Narrow"/>
                <w:sz w:val="20"/>
                <w:szCs w:val="20"/>
              </w:rPr>
              <w:t>fiqh</w:t>
            </w:r>
            <w:proofErr w:type="spellEnd"/>
            <w:r w:rsidR="00EC1D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13A28">
              <w:rPr>
                <w:rFonts w:ascii="Arial Narrow" w:hAnsi="Arial Narrow"/>
                <w:sz w:val="20"/>
                <w:szCs w:val="20"/>
              </w:rPr>
              <w:t xml:space="preserve"> dan</w:t>
            </w:r>
            <w:proofErr w:type="gramEnd"/>
            <w:r w:rsidRPr="00413A2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13A28">
              <w:rPr>
                <w:rFonts w:ascii="Arial Narrow" w:hAnsi="Arial Narrow"/>
                <w:sz w:val="20"/>
                <w:szCs w:val="20"/>
              </w:rPr>
              <w:t>tasyri</w:t>
            </w:r>
            <w:proofErr w:type="spellEnd"/>
            <w:r w:rsidRPr="00413A28">
              <w:rPr>
                <w:rFonts w:ascii="Arial Narrow" w:hAnsi="Arial Narrow"/>
                <w:sz w:val="20"/>
                <w:szCs w:val="20"/>
              </w:rPr>
              <w:t>’</w:t>
            </w:r>
          </w:p>
          <w:p w14:paraId="4DC2AA6B" w14:textId="176ED916" w:rsidR="00833D80" w:rsidRPr="00833D80" w:rsidRDefault="0097231B" w:rsidP="00833D80">
            <w:pPr>
              <w:pStyle w:val="ListParagraph"/>
              <w:numPr>
                <w:ilvl w:val="1"/>
                <w:numId w:val="15"/>
              </w:numPr>
              <w:spacing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  <w:proofErr w:type="spellStart"/>
            <w:r w:rsidRP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>Definisi</w:t>
            </w:r>
            <w:proofErr w:type="spellEnd"/>
            <w:r w:rsidRP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>syariah</w:t>
            </w:r>
            <w:proofErr w:type="spellEnd"/>
            <w:r w:rsidRP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,  </w:t>
            </w:r>
            <w:proofErr w:type="spellStart"/>
            <w:r w:rsidRP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>fiqh</w:t>
            </w:r>
            <w:proofErr w:type="spellEnd"/>
            <w:proofErr w:type="gramEnd"/>
            <w:r w:rsidRP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r w:rsid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dan </w:t>
            </w:r>
            <w:proofErr w:type="spellStart"/>
            <w:r w:rsid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>tasyri</w:t>
            </w:r>
            <w:proofErr w:type="spellEnd"/>
            <w:r w:rsid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>’</w:t>
            </w:r>
          </w:p>
          <w:p w14:paraId="21A7B45C" w14:textId="08324B3E" w:rsidR="0097231B" w:rsidRDefault="00833D80" w:rsidP="00833D80">
            <w:pPr>
              <w:pStyle w:val="ListParagraph"/>
              <w:numPr>
                <w:ilvl w:val="1"/>
                <w:numId w:val="15"/>
              </w:numPr>
              <w:spacing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Hubungkait</w:t>
            </w:r>
            <w:proofErr w:type="spellEnd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antara</w:t>
            </w:r>
            <w:proofErr w:type="spellEnd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fiqh</w:t>
            </w:r>
            <w:proofErr w:type="spellEnd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syariah</w:t>
            </w:r>
            <w:proofErr w:type="spellEnd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tasyri</w:t>
            </w:r>
            <w:proofErr w:type="spellEnd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’</w:t>
            </w:r>
          </w:p>
          <w:p w14:paraId="01E50A36" w14:textId="2C767B9E" w:rsidR="00833D80" w:rsidRPr="00833D80" w:rsidRDefault="00833D80" w:rsidP="00833D80">
            <w:pPr>
              <w:pStyle w:val="ListParagraph"/>
              <w:numPr>
                <w:ilvl w:val="1"/>
                <w:numId w:val="15"/>
              </w:numPr>
              <w:spacing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Istilah-istilah</w:t>
            </w:r>
            <w:proofErr w:type="spellEnd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lain yang </w:t>
            </w:r>
            <w:proofErr w:type="spellStart"/>
            <w:r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berkaitan</w:t>
            </w:r>
            <w:proofErr w:type="spellEnd"/>
          </w:p>
        </w:tc>
        <w:tc>
          <w:tcPr>
            <w:tcW w:w="652" w:type="dxa"/>
            <w:gridSpan w:val="5"/>
          </w:tcPr>
          <w:p w14:paraId="4AC576E9" w14:textId="206F5190" w:rsidR="0097231B" w:rsidRPr="00131BD7" w:rsidRDefault="00F1593C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14:paraId="146FA973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14:paraId="1AC466B0" w14:textId="03A86723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833D80"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559" w:type="dxa"/>
            <w:gridSpan w:val="3"/>
          </w:tcPr>
          <w:p w14:paraId="7BA43378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dxa"/>
            <w:gridSpan w:val="3"/>
          </w:tcPr>
          <w:p w14:paraId="65577203" w14:textId="373A9119" w:rsidR="0097231B" w:rsidRPr="00131BD7" w:rsidRDefault="00D77D2A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97231B"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563" w:type="dxa"/>
          </w:tcPr>
          <w:p w14:paraId="66BDBAD3" w14:textId="2E5D7117" w:rsidR="0097231B" w:rsidRPr="00131BD7" w:rsidRDefault="00D77D2A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BD4ADE" w:rsidRPr="00131BD7" w14:paraId="5819E45E" w14:textId="77777777" w:rsidTr="00751310">
        <w:trPr>
          <w:trHeight w:val="63"/>
        </w:trPr>
        <w:tc>
          <w:tcPr>
            <w:tcW w:w="533" w:type="dxa"/>
            <w:vMerge/>
          </w:tcPr>
          <w:p w14:paraId="0F377EB0" w14:textId="77777777" w:rsidR="00BD4ADE" w:rsidRPr="00131BD7" w:rsidRDefault="00BD4ADE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F03E46D" w14:textId="77777777" w:rsidR="00BD4ADE" w:rsidRPr="00131BD7" w:rsidRDefault="00BD4ADE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335F162B" w14:textId="7B12384D" w:rsidR="00BD4ADE" w:rsidRPr="00131BD7" w:rsidRDefault="00833D80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649" w:type="dxa"/>
            <w:gridSpan w:val="11"/>
          </w:tcPr>
          <w:p w14:paraId="666D258E" w14:textId="566DF351" w:rsidR="00833D80" w:rsidRPr="00833D80" w:rsidRDefault="00833D80" w:rsidP="00833D80">
            <w:pPr>
              <w:pStyle w:val="ListParagraph"/>
              <w:numPr>
                <w:ilvl w:val="1"/>
                <w:numId w:val="15"/>
              </w:numPr>
              <w:spacing w:line="240" w:lineRule="auto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proofErr w:type="spellStart"/>
            <w:r w:rsidRP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>Keperluan</w:t>
            </w:r>
            <w:proofErr w:type="spellEnd"/>
            <w:r w:rsidRP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21659F">
              <w:rPr>
                <w:rFonts w:ascii="Arial Narrow" w:hAnsi="Arial Narrow"/>
                <w:b w:val="0"/>
                <w:bCs/>
                <w:sz w:val="20"/>
                <w:szCs w:val="20"/>
              </w:rPr>
              <w:t>manusia</w:t>
            </w:r>
            <w:proofErr w:type="spellEnd"/>
            <w:r w:rsidR="0021659F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>kepada</w:t>
            </w:r>
            <w:proofErr w:type="spellEnd"/>
            <w:r w:rsidRPr="00833D80">
              <w:rPr>
                <w:rFonts w:ascii="Arial Narrow" w:hAnsi="Arial Narrow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21659F">
              <w:rPr>
                <w:rFonts w:ascii="Arial Narrow" w:hAnsi="Arial Narrow"/>
                <w:b w:val="0"/>
                <w:bCs/>
                <w:sz w:val="20"/>
                <w:szCs w:val="20"/>
              </w:rPr>
              <w:t>syariah</w:t>
            </w:r>
            <w:proofErr w:type="spellEnd"/>
          </w:p>
          <w:p w14:paraId="0446993F" w14:textId="290D33B2" w:rsidR="00833D80" w:rsidRDefault="00833D80" w:rsidP="00833D80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Perbezaan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="0021659F">
              <w:rPr>
                <w:rFonts w:ascii="Arial Narrow" w:hAnsi="Arial Narrow"/>
                <w:b w:val="0"/>
                <w:sz w:val="20"/>
                <w:szCs w:val="20"/>
              </w:rPr>
              <w:t>syariah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undang-undang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ciptaan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manusia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>.</w:t>
            </w:r>
          </w:p>
          <w:p w14:paraId="61E25107" w14:textId="0313574D" w:rsidR="00BD4ADE" w:rsidRPr="00833D80" w:rsidRDefault="00833D80" w:rsidP="00833D8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833D80">
              <w:rPr>
                <w:rFonts w:ascii="Arial Narrow" w:hAnsi="Arial Narrow"/>
                <w:b/>
                <w:sz w:val="20"/>
                <w:szCs w:val="20"/>
              </w:rPr>
              <w:t>Peringkat-peringkat</w:t>
            </w:r>
            <w:proofErr w:type="spellEnd"/>
            <w:r w:rsidRPr="00833D8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="002819B6" w:rsidRPr="002819B6">
              <w:rPr>
                <w:rFonts w:ascii="Arial Narrow" w:hAnsi="Arial Narrow"/>
                <w:b/>
                <w:sz w:val="20"/>
                <w:szCs w:val="20"/>
              </w:rPr>
              <w:t>perkembangan</w:t>
            </w:r>
            <w:proofErr w:type="spellEnd"/>
            <w:r w:rsidRPr="00833D8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33D80">
              <w:rPr>
                <w:rFonts w:ascii="Arial Narrow" w:hAnsi="Arial Narrow"/>
                <w:b/>
                <w:sz w:val="20"/>
                <w:szCs w:val="20"/>
              </w:rPr>
              <w:t>pe</w:t>
            </w:r>
            <w:r>
              <w:rPr>
                <w:rFonts w:ascii="Arial Narrow" w:hAnsi="Arial Narrow"/>
                <w:b/>
                <w:sz w:val="20"/>
                <w:szCs w:val="20"/>
              </w:rPr>
              <w:t>rundangan</w:t>
            </w:r>
            <w:proofErr w:type="spellEnd"/>
            <w:r w:rsidRPr="00833D80">
              <w:rPr>
                <w:rFonts w:ascii="Arial Narrow" w:hAnsi="Arial Narrow"/>
                <w:b/>
                <w:sz w:val="20"/>
                <w:szCs w:val="20"/>
              </w:rPr>
              <w:t xml:space="preserve"> Islam</w:t>
            </w:r>
          </w:p>
        </w:tc>
        <w:tc>
          <w:tcPr>
            <w:tcW w:w="652" w:type="dxa"/>
            <w:gridSpan w:val="5"/>
          </w:tcPr>
          <w:p w14:paraId="424B587A" w14:textId="2439A597" w:rsidR="00BD4ADE" w:rsidRDefault="00F1593C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</w:tcPr>
          <w:p w14:paraId="5F8E1F7A" w14:textId="086E3DFE" w:rsidR="00BD4ADE" w:rsidRDefault="00833D80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1.5</w:t>
            </w:r>
          </w:p>
        </w:tc>
        <w:tc>
          <w:tcPr>
            <w:tcW w:w="559" w:type="dxa"/>
            <w:gridSpan w:val="3"/>
          </w:tcPr>
          <w:p w14:paraId="6A5A7F62" w14:textId="77777777" w:rsidR="00BD4ADE" w:rsidRPr="00131BD7" w:rsidRDefault="00BD4ADE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dxa"/>
            <w:gridSpan w:val="3"/>
          </w:tcPr>
          <w:p w14:paraId="2CD5BA4E" w14:textId="0D2F8F0E" w:rsidR="00BD4ADE" w:rsidRDefault="00D77D2A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F1593C"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563" w:type="dxa"/>
          </w:tcPr>
          <w:p w14:paraId="1E5904CD" w14:textId="4C6F498F" w:rsidR="00BD4ADE" w:rsidRDefault="00D77D2A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97231B" w:rsidRPr="00131BD7" w14:paraId="0A4AC52C" w14:textId="77777777" w:rsidTr="00751310">
        <w:trPr>
          <w:trHeight w:val="63"/>
        </w:trPr>
        <w:tc>
          <w:tcPr>
            <w:tcW w:w="533" w:type="dxa"/>
            <w:vMerge/>
          </w:tcPr>
          <w:p w14:paraId="18B6660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7608C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533C2830" w14:textId="148C281C" w:rsidR="0097231B" w:rsidRPr="00131BD7" w:rsidRDefault="00833D80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3-4</w:t>
            </w:r>
          </w:p>
        </w:tc>
        <w:tc>
          <w:tcPr>
            <w:tcW w:w="3649" w:type="dxa"/>
            <w:gridSpan w:val="11"/>
          </w:tcPr>
          <w:p w14:paraId="207ACEEB" w14:textId="77777777" w:rsidR="0097231B" w:rsidRPr="00997476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97476">
              <w:rPr>
                <w:rFonts w:ascii="Arial Narrow" w:hAnsi="Arial Narrow"/>
                <w:sz w:val="20"/>
                <w:szCs w:val="20"/>
              </w:rPr>
              <w:t>Perundangan</w:t>
            </w:r>
            <w:proofErr w:type="spellEnd"/>
            <w:r w:rsidRPr="00997476">
              <w:rPr>
                <w:rFonts w:ascii="Arial Narrow" w:hAnsi="Arial Narrow"/>
                <w:sz w:val="20"/>
                <w:szCs w:val="20"/>
              </w:rPr>
              <w:t xml:space="preserve"> pada zaman </w:t>
            </w:r>
            <w:proofErr w:type="spellStart"/>
            <w:r w:rsidRPr="00997476">
              <w:rPr>
                <w:rFonts w:ascii="Arial Narrow" w:hAnsi="Arial Narrow"/>
                <w:sz w:val="20"/>
                <w:szCs w:val="20"/>
              </w:rPr>
              <w:t>Rasulullah</w:t>
            </w:r>
            <w:proofErr w:type="spellEnd"/>
            <w:r w:rsidRPr="0099747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97476">
              <w:rPr>
                <w:rFonts w:ascii="Arial Narrow" w:hAnsi="Arial Narrow"/>
                <w:sz w:val="20"/>
                <w:szCs w:val="20"/>
              </w:rPr>
              <w:t>s.a.w</w:t>
            </w:r>
            <w:proofErr w:type="spellEnd"/>
            <w:r w:rsidRPr="00997476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6994211" w14:textId="29B3DE69" w:rsidR="0097231B" w:rsidRPr="002819B6" w:rsidRDefault="0097231B" w:rsidP="002819B6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997476">
              <w:rPr>
                <w:rFonts w:ascii="Arial Narrow" w:hAnsi="Arial Narrow"/>
                <w:b w:val="0"/>
                <w:sz w:val="20"/>
                <w:szCs w:val="20"/>
              </w:rPr>
              <w:t>Keadaan</w:t>
            </w:r>
            <w:proofErr w:type="spellEnd"/>
            <w:r w:rsidRPr="00997476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997476">
              <w:rPr>
                <w:rFonts w:ascii="Arial Narrow" w:hAnsi="Arial Narrow"/>
                <w:b w:val="0"/>
                <w:sz w:val="20"/>
                <w:szCs w:val="20"/>
              </w:rPr>
              <w:t>bangsa</w:t>
            </w:r>
            <w:proofErr w:type="spellEnd"/>
            <w:r w:rsidRPr="00997476">
              <w:rPr>
                <w:rFonts w:ascii="Arial Narrow" w:hAnsi="Arial Narrow"/>
                <w:b w:val="0"/>
                <w:sz w:val="20"/>
                <w:szCs w:val="20"/>
              </w:rPr>
              <w:t xml:space="preserve"> Arab </w:t>
            </w:r>
            <w:proofErr w:type="spellStart"/>
            <w:r w:rsidR="002819B6">
              <w:rPr>
                <w:rFonts w:ascii="Arial Narrow" w:hAnsi="Arial Narrow"/>
                <w:b w:val="0"/>
                <w:sz w:val="20"/>
                <w:szCs w:val="20"/>
              </w:rPr>
              <w:t>jahiliyyah</w:t>
            </w:r>
            <w:proofErr w:type="spellEnd"/>
          </w:p>
          <w:p w14:paraId="708886FA" w14:textId="77777777" w:rsidR="0097231B" w:rsidRPr="00997476" w:rsidRDefault="0097231B" w:rsidP="0097231B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7476">
              <w:rPr>
                <w:rFonts w:ascii="Arial Narrow" w:hAnsi="Arial Narrow"/>
                <w:b w:val="0"/>
                <w:sz w:val="20"/>
                <w:szCs w:val="20"/>
              </w:rPr>
              <w:t xml:space="preserve">Cara </w:t>
            </w:r>
            <w:proofErr w:type="spellStart"/>
            <w:r w:rsidRPr="00997476">
              <w:rPr>
                <w:rFonts w:ascii="Arial Narrow" w:hAnsi="Arial Narrow"/>
                <w:b w:val="0"/>
                <w:sz w:val="20"/>
                <w:szCs w:val="20"/>
              </w:rPr>
              <w:t>penurunan</w:t>
            </w:r>
            <w:proofErr w:type="spellEnd"/>
            <w:r w:rsidRPr="00997476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997476">
              <w:rPr>
                <w:rFonts w:ascii="Arial Narrow" w:hAnsi="Arial Narrow"/>
                <w:b w:val="0"/>
                <w:sz w:val="20"/>
                <w:szCs w:val="20"/>
              </w:rPr>
              <w:t>syariat</w:t>
            </w:r>
            <w:proofErr w:type="spellEnd"/>
          </w:p>
          <w:p w14:paraId="40AF07F3" w14:textId="77777777" w:rsidR="0097231B" w:rsidRPr="00997476" w:rsidRDefault="0097231B" w:rsidP="0097231B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7476">
              <w:rPr>
                <w:rFonts w:ascii="Arial Narrow" w:hAnsi="Arial Narrow"/>
                <w:b w:val="0"/>
                <w:sz w:val="20"/>
                <w:szCs w:val="20"/>
              </w:rPr>
              <w:t xml:space="preserve"> Al-Quran pada zaman Nabi</w:t>
            </w:r>
          </w:p>
          <w:p w14:paraId="2C409DBC" w14:textId="77777777" w:rsidR="00997476" w:rsidRPr="00997476" w:rsidRDefault="0097231B" w:rsidP="00997476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7476">
              <w:rPr>
                <w:rFonts w:ascii="Arial Narrow" w:hAnsi="Arial Narrow"/>
                <w:b w:val="0"/>
                <w:sz w:val="20"/>
                <w:szCs w:val="20"/>
              </w:rPr>
              <w:t>Al-Sunnah pada zaman Nabi</w:t>
            </w:r>
          </w:p>
          <w:p w14:paraId="2722C0EF" w14:textId="572B1E92" w:rsidR="0097231B" w:rsidRPr="00997476" w:rsidRDefault="0097231B" w:rsidP="00997476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b w:val="0"/>
                <w:sz w:val="20"/>
                <w:szCs w:val="20"/>
              </w:rPr>
            </w:pPr>
            <w:r w:rsidRPr="00997476">
              <w:rPr>
                <w:rFonts w:ascii="Arial Narrow" w:hAnsi="Arial Narrow"/>
                <w:b w:val="0"/>
                <w:sz w:val="20"/>
                <w:szCs w:val="20"/>
              </w:rPr>
              <w:t xml:space="preserve">Ijtihad pada zaman </w:t>
            </w:r>
            <w:proofErr w:type="spellStart"/>
            <w:r w:rsidRPr="00997476">
              <w:rPr>
                <w:rFonts w:ascii="Arial Narrow" w:hAnsi="Arial Narrow"/>
                <w:b w:val="0"/>
                <w:sz w:val="20"/>
                <w:szCs w:val="20"/>
              </w:rPr>
              <w:t>Rasulullah</w:t>
            </w:r>
            <w:proofErr w:type="spellEnd"/>
          </w:p>
        </w:tc>
        <w:tc>
          <w:tcPr>
            <w:tcW w:w="652" w:type="dxa"/>
            <w:gridSpan w:val="5"/>
          </w:tcPr>
          <w:p w14:paraId="7B504D96" w14:textId="0148D4DF" w:rsidR="0097231B" w:rsidRDefault="00F1593C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3"/>
          </w:tcPr>
          <w:p w14:paraId="52BD7F9B" w14:textId="52F925D6" w:rsidR="0097231B" w:rsidRDefault="00833D80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14:paraId="4AD550EC" w14:textId="0E6B84AE" w:rsidR="0097231B" w:rsidRPr="00131BD7" w:rsidRDefault="00F1593C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3"/>
          </w:tcPr>
          <w:p w14:paraId="748E51FC" w14:textId="2FC77A8F" w:rsidR="0097231B" w:rsidRDefault="00D77D2A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563" w:type="dxa"/>
          </w:tcPr>
          <w:p w14:paraId="12EC321A" w14:textId="575BDFC9" w:rsidR="0097231B" w:rsidRPr="00131BD7" w:rsidRDefault="00F1593C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D77D2A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97231B" w:rsidRPr="00131BD7" w14:paraId="39B025A9" w14:textId="77777777" w:rsidTr="00751310">
        <w:trPr>
          <w:trHeight w:val="63"/>
        </w:trPr>
        <w:tc>
          <w:tcPr>
            <w:tcW w:w="533" w:type="dxa"/>
            <w:vMerge/>
          </w:tcPr>
          <w:p w14:paraId="717AE586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C43CE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0D60D05F" w14:textId="11C513EB" w:rsidR="0097231B" w:rsidRPr="00131BD7" w:rsidRDefault="00833D80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5-6</w:t>
            </w:r>
          </w:p>
        </w:tc>
        <w:tc>
          <w:tcPr>
            <w:tcW w:w="3649" w:type="dxa"/>
            <w:gridSpan w:val="11"/>
          </w:tcPr>
          <w:p w14:paraId="29147FF0" w14:textId="77777777" w:rsidR="0097231B" w:rsidRPr="00BE3F18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E3F18">
              <w:rPr>
                <w:rFonts w:ascii="Arial Narrow" w:hAnsi="Arial Narrow"/>
                <w:sz w:val="20"/>
                <w:szCs w:val="20"/>
              </w:rPr>
              <w:t>Perundangan</w:t>
            </w:r>
            <w:proofErr w:type="spellEnd"/>
            <w:r w:rsidRPr="00BE3F18">
              <w:rPr>
                <w:rFonts w:ascii="Arial Narrow" w:hAnsi="Arial Narrow"/>
                <w:sz w:val="20"/>
                <w:szCs w:val="20"/>
              </w:rPr>
              <w:t xml:space="preserve"> pada zaman </w:t>
            </w:r>
            <w:proofErr w:type="spellStart"/>
            <w:r w:rsidRPr="00BE3F18">
              <w:rPr>
                <w:rFonts w:ascii="Arial Narrow" w:hAnsi="Arial Narrow"/>
                <w:sz w:val="20"/>
                <w:szCs w:val="20"/>
              </w:rPr>
              <w:t>sahabat</w:t>
            </w:r>
            <w:proofErr w:type="spellEnd"/>
          </w:p>
          <w:p w14:paraId="127CD7A2" w14:textId="77777777" w:rsidR="0097231B" w:rsidRPr="00BE3F18" w:rsidRDefault="0097231B" w:rsidP="0097231B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375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>Pensyariatan</w:t>
            </w:r>
            <w:proofErr w:type="spellEnd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 xml:space="preserve"> pada zaman </w:t>
            </w:r>
            <w:proofErr w:type="spellStart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>sahabat</w:t>
            </w:r>
            <w:proofErr w:type="spellEnd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 xml:space="preserve"> (</w:t>
            </w:r>
            <w:proofErr w:type="spellStart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>khulafa</w:t>
            </w:r>
            <w:proofErr w:type="spellEnd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 xml:space="preserve">’ </w:t>
            </w:r>
            <w:proofErr w:type="spellStart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>ar-rasyidin</w:t>
            </w:r>
            <w:proofErr w:type="spellEnd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>)</w:t>
            </w:r>
          </w:p>
          <w:p w14:paraId="5A69133A" w14:textId="77777777" w:rsidR="0097231B" w:rsidRPr="00BE3F18" w:rsidRDefault="0097231B" w:rsidP="0097231B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375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>Keadaan</w:t>
            </w:r>
            <w:proofErr w:type="spellEnd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 xml:space="preserve"> pada zaman </w:t>
            </w:r>
            <w:proofErr w:type="spellStart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>itu</w:t>
            </w:r>
            <w:proofErr w:type="spellEnd"/>
          </w:p>
          <w:p w14:paraId="0C138CD0" w14:textId="77777777" w:rsidR="0097231B" w:rsidRPr="00BE3F18" w:rsidRDefault="0097231B" w:rsidP="0097231B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375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>Sumber</w:t>
            </w:r>
            <w:proofErr w:type="spellEnd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 xml:space="preserve"> 1: Al-Quran</w:t>
            </w:r>
          </w:p>
          <w:p w14:paraId="650DBAE3" w14:textId="77777777" w:rsidR="0097231B" w:rsidRPr="00BE3F18" w:rsidRDefault="0097231B" w:rsidP="0097231B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375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>Sumber</w:t>
            </w:r>
            <w:proofErr w:type="spellEnd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 xml:space="preserve"> 2: As-Sunnah</w:t>
            </w:r>
          </w:p>
          <w:p w14:paraId="7869166B" w14:textId="77777777" w:rsidR="00997476" w:rsidRDefault="0097231B" w:rsidP="0099747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375"/>
              <w:rPr>
                <w:rFonts w:ascii="Arial Narrow" w:hAnsi="Arial Narrow"/>
                <w:b w:val="0"/>
                <w:sz w:val="20"/>
                <w:szCs w:val="20"/>
              </w:rPr>
            </w:pPr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 xml:space="preserve"> Ijtihad pada zaman </w:t>
            </w:r>
            <w:proofErr w:type="spellStart"/>
            <w:r w:rsidRPr="00BE3F18">
              <w:rPr>
                <w:rFonts w:ascii="Arial Narrow" w:hAnsi="Arial Narrow"/>
                <w:b w:val="0"/>
                <w:sz w:val="20"/>
                <w:szCs w:val="20"/>
              </w:rPr>
              <w:t>sahabat</w:t>
            </w:r>
            <w:proofErr w:type="spellEnd"/>
          </w:p>
          <w:p w14:paraId="76DBABAF" w14:textId="15D07018" w:rsidR="0097231B" w:rsidRPr="00997476" w:rsidRDefault="0097231B" w:rsidP="0099747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375"/>
              <w:rPr>
                <w:rFonts w:ascii="Arial Narrow" w:hAnsi="Arial Narrow"/>
                <w:b w:val="0"/>
                <w:bCs/>
                <w:sz w:val="20"/>
                <w:szCs w:val="20"/>
              </w:rPr>
            </w:pPr>
            <w:proofErr w:type="spellStart"/>
            <w:r w:rsidRPr="00997476">
              <w:rPr>
                <w:rFonts w:ascii="Arial Narrow" w:hAnsi="Arial Narrow"/>
                <w:b w:val="0"/>
                <w:bCs/>
                <w:sz w:val="20"/>
                <w:szCs w:val="20"/>
              </w:rPr>
              <w:t>Tokoh-tokoh</w:t>
            </w:r>
            <w:proofErr w:type="spellEnd"/>
          </w:p>
        </w:tc>
        <w:tc>
          <w:tcPr>
            <w:tcW w:w="652" w:type="dxa"/>
            <w:gridSpan w:val="5"/>
          </w:tcPr>
          <w:p w14:paraId="5F875CD0" w14:textId="4307699D" w:rsidR="0097231B" w:rsidRPr="00131BD7" w:rsidRDefault="00F1593C" w:rsidP="00F1593C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3"/>
          </w:tcPr>
          <w:p w14:paraId="670090A5" w14:textId="49B10386" w:rsidR="0097231B" w:rsidRPr="00131BD7" w:rsidRDefault="00833D80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14:paraId="1BB9F82A" w14:textId="057CE7E1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dxa"/>
            <w:gridSpan w:val="3"/>
          </w:tcPr>
          <w:p w14:paraId="48721E27" w14:textId="261FBB71" w:rsidR="0097231B" w:rsidRPr="00131BD7" w:rsidRDefault="00D77D2A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563" w:type="dxa"/>
          </w:tcPr>
          <w:p w14:paraId="5CFB8F2A" w14:textId="3DEF2270" w:rsidR="0097231B" w:rsidRPr="00131BD7" w:rsidRDefault="00F1593C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77D2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97231B" w:rsidRPr="00131BD7" w14:paraId="193D523C" w14:textId="77777777" w:rsidTr="00751310">
        <w:trPr>
          <w:trHeight w:val="63"/>
        </w:trPr>
        <w:tc>
          <w:tcPr>
            <w:tcW w:w="533" w:type="dxa"/>
            <w:vMerge/>
          </w:tcPr>
          <w:p w14:paraId="35A1915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51CBB7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6700F0C9" w14:textId="4F264569" w:rsidR="0097231B" w:rsidRPr="00131BD7" w:rsidRDefault="00833D80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7-8</w:t>
            </w:r>
          </w:p>
        </w:tc>
        <w:tc>
          <w:tcPr>
            <w:tcW w:w="3649" w:type="dxa"/>
            <w:gridSpan w:val="11"/>
          </w:tcPr>
          <w:p w14:paraId="24371264" w14:textId="77777777" w:rsidR="0097231B" w:rsidRPr="00F5309D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309D">
              <w:rPr>
                <w:rFonts w:ascii="Arial Narrow" w:hAnsi="Arial Narrow"/>
                <w:sz w:val="20"/>
                <w:szCs w:val="20"/>
              </w:rPr>
              <w:t>Perundangan</w:t>
            </w:r>
            <w:proofErr w:type="spellEnd"/>
            <w:r w:rsidRPr="00F5309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F5309D">
              <w:rPr>
                <w:rFonts w:ascii="Arial Narrow" w:hAnsi="Arial Narrow"/>
                <w:sz w:val="20"/>
                <w:szCs w:val="20"/>
              </w:rPr>
              <w:t>pada  zaman</w:t>
            </w:r>
            <w:proofErr w:type="gramEnd"/>
            <w:r w:rsidRPr="00F5309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5309D">
              <w:rPr>
                <w:rFonts w:ascii="Arial Narrow" w:hAnsi="Arial Narrow"/>
                <w:sz w:val="20"/>
                <w:szCs w:val="20"/>
              </w:rPr>
              <w:t>tabi’in</w:t>
            </w:r>
            <w:proofErr w:type="spellEnd"/>
          </w:p>
          <w:p w14:paraId="6FC9591F" w14:textId="77777777" w:rsidR="0097231B" w:rsidRPr="00F5309D" w:rsidRDefault="0097231B" w:rsidP="0097231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375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lastRenderedPageBreak/>
              <w:t>Pensyariatan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zaman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tabi’in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(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hujung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khalifah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ar-Rasyidin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hingga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awal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kurun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ke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2)</w:t>
            </w:r>
          </w:p>
          <w:p w14:paraId="1A6CEF74" w14:textId="77777777" w:rsidR="0097231B" w:rsidRPr="00F5309D" w:rsidRDefault="0097231B" w:rsidP="0097231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375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Fenomena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perpecahan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di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kalangan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umat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Islam</w:t>
            </w:r>
          </w:p>
          <w:p w14:paraId="602AEBE9" w14:textId="77777777" w:rsidR="0097231B" w:rsidRPr="00F5309D" w:rsidRDefault="0097231B" w:rsidP="0097231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375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Kesan-kesan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fenomena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pada zaman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ini</w:t>
            </w:r>
            <w:proofErr w:type="spellEnd"/>
          </w:p>
          <w:p w14:paraId="0C67218B" w14:textId="69A94161" w:rsidR="0097231B" w:rsidRPr="00FA14AE" w:rsidRDefault="0097231B" w:rsidP="0097231B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Tokoh-tokoh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di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kalangan</w:t>
            </w:r>
            <w:proofErr w:type="spellEnd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F5309D">
              <w:rPr>
                <w:rFonts w:ascii="Arial Narrow" w:hAnsi="Arial Narrow"/>
                <w:b w:val="0"/>
                <w:sz w:val="20"/>
                <w:szCs w:val="20"/>
              </w:rPr>
              <w:t>tabi’in</w:t>
            </w:r>
            <w:proofErr w:type="spellEnd"/>
          </w:p>
        </w:tc>
        <w:tc>
          <w:tcPr>
            <w:tcW w:w="652" w:type="dxa"/>
            <w:gridSpan w:val="5"/>
          </w:tcPr>
          <w:p w14:paraId="6B7E8904" w14:textId="6C9070C0" w:rsidR="0097231B" w:rsidRDefault="00F1593C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52" w:type="dxa"/>
            <w:gridSpan w:val="3"/>
          </w:tcPr>
          <w:p w14:paraId="705B4F25" w14:textId="56557172" w:rsidR="0097231B" w:rsidRDefault="00833D80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14:paraId="79F81F78" w14:textId="7B9FD48A" w:rsidR="0097231B" w:rsidRPr="00131BD7" w:rsidRDefault="00F1593C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3"/>
          </w:tcPr>
          <w:p w14:paraId="3EDC477D" w14:textId="63CCEFBC" w:rsidR="0097231B" w:rsidRPr="00131BD7" w:rsidRDefault="00D77D2A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563" w:type="dxa"/>
          </w:tcPr>
          <w:p w14:paraId="23AF5ADB" w14:textId="09D8DE26" w:rsidR="0097231B" w:rsidRPr="00131BD7" w:rsidRDefault="00F1593C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77D2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97231B" w:rsidRPr="00131BD7" w14:paraId="4244D3D3" w14:textId="77777777" w:rsidTr="00751310">
        <w:trPr>
          <w:trHeight w:val="63"/>
        </w:trPr>
        <w:tc>
          <w:tcPr>
            <w:tcW w:w="533" w:type="dxa"/>
            <w:vMerge/>
          </w:tcPr>
          <w:p w14:paraId="608896FF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158E4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1CFF1062" w14:textId="3086477E" w:rsidR="0097231B" w:rsidRPr="00131BD7" w:rsidRDefault="00833D80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9-10</w:t>
            </w:r>
          </w:p>
        </w:tc>
        <w:tc>
          <w:tcPr>
            <w:tcW w:w="3649" w:type="dxa"/>
            <w:gridSpan w:val="11"/>
          </w:tcPr>
          <w:p w14:paraId="1D3E0A1F" w14:textId="77777777" w:rsidR="0097231B" w:rsidRPr="00C80E02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Perundangan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C80E02">
              <w:rPr>
                <w:rFonts w:ascii="Arial Narrow" w:hAnsi="Arial Narrow"/>
                <w:sz w:val="20"/>
                <w:szCs w:val="20"/>
              </w:rPr>
              <w:t>pada  zaman</w:t>
            </w:r>
            <w:proofErr w:type="gramEnd"/>
            <w:r w:rsidRPr="00C80E02">
              <w:rPr>
                <w:rFonts w:ascii="Arial Narrow" w:hAnsi="Arial Narrow"/>
                <w:sz w:val="20"/>
                <w:szCs w:val="20"/>
              </w:rPr>
              <w:t xml:space="preserve"> ulama’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mujtahidin</w:t>
            </w:r>
            <w:proofErr w:type="spellEnd"/>
          </w:p>
          <w:p w14:paraId="7016FF9B" w14:textId="77777777" w:rsidR="0097231B" w:rsidRPr="00C80E02" w:rsidRDefault="0097231B" w:rsidP="0097231B">
            <w:pPr>
              <w:spacing w:line="240" w:lineRule="auto"/>
              <w:ind w:left="375" w:hanging="375"/>
              <w:rPr>
                <w:rFonts w:ascii="Arial Narrow" w:hAnsi="Arial Narrow"/>
                <w:sz w:val="20"/>
                <w:szCs w:val="20"/>
              </w:rPr>
            </w:pPr>
            <w:r w:rsidRPr="00C80E02">
              <w:rPr>
                <w:rFonts w:ascii="Arial Narrow" w:hAnsi="Arial Narrow"/>
                <w:sz w:val="20"/>
                <w:szCs w:val="20"/>
              </w:rPr>
              <w:t xml:space="preserve">5.1   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Pensyariatan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zaman ulama’ </w:t>
            </w:r>
            <w:proofErr w:type="spellStart"/>
            <w:proofErr w:type="gramStart"/>
            <w:r w:rsidRPr="00C80E02">
              <w:rPr>
                <w:rFonts w:ascii="Arial Narrow" w:hAnsi="Arial Narrow"/>
                <w:sz w:val="20"/>
                <w:szCs w:val="20"/>
              </w:rPr>
              <w:t>mujtahidin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proofErr w:type="gramEnd"/>
            <w:r w:rsidRPr="00C80E02">
              <w:rPr>
                <w:rFonts w:ascii="Arial Narrow" w:hAnsi="Arial Narrow"/>
                <w:sz w:val="20"/>
                <w:szCs w:val="20"/>
              </w:rPr>
              <w:t>dari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awal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kurun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ke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2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sehingga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pertengahan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kurun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ke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4)</w:t>
            </w:r>
          </w:p>
          <w:p w14:paraId="3D58CDED" w14:textId="77777777" w:rsidR="0097231B" w:rsidRPr="00C80E02" w:rsidRDefault="0097231B" w:rsidP="0097231B">
            <w:pPr>
              <w:spacing w:line="240" w:lineRule="auto"/>
              <w:ind w:left="375" w:hanging="375"/>
              <w:rPr>
                <w:rFonts w:ascii="Arial Narrow" w:hAnsi="Arial Narrow"/>
                <w:sz w:val="20"/>
                <w:szCs w:val="20"/>
              </w:rPr>
            </w:pPr>
            <w:r w:rsidRPr="00C80E02">
              <w:rPr>
                <w:rFonts w:ascii="Arial Narrow" w:hAnsi="Arial Narrow"/>
                <w:sz w:val="20"/>
                <w:szCs w:val="20"/>
              </w:rPr>
              <w:t xml:space="preserve">5.2  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Kegemilangan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tokoh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pada zaman imam mujtahid dan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sebab-sebabnya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2E0D73D" w14:textId="77777777" w:rsidR="0097231B" w:rsidRPr="00C80E02" w:rsidRDefault="0097231B" w:rsidP="0097231B">
            <w:pPr>
              <w:spacing w:line="240" w:lineRule="auto"/>
              <w:ind w:left="375" w:hanging="375"/>
              <w:rPr>
                <w:rFonts w:ascii="Arial Narrow" w:hAnsi="Arial Narrow"/>
                <w:sz w:val="20"/>
                <w:szCs w:val="20"/>
              </w:rPr>
            </w:pPr>
            <w:r w:rsidRPr="00C80E02">
              <w:rPr>
                <w:rFonts w:ascii="Arial Narrow" w:hAnsi="Arial Narrow"/>
                <w:sz w:val="20"/>
                <w:szCs w:val="20"/>
              </w:rPr>
              <w:t xml:space="preserve">5.3  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Sumber-sumber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fiqh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pada zaman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iman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mujtahid.</w:t>
            </w:r>
          </w:p>
          <w:p w14:paraId="56AE0657" w14:textId="77777777" w:rsidR="0097231B" w:rsidRPr="00C80E02" w:rsidRDefault="0097231B" w:rsidP="0097231B">
            <w:pPr>
              <w:spacing w:line="240" w:lineRule="auto"/>
              <w:ind w:left="375" w:hanging="360"/>
              <w:rPr>
                <w:rFonts w:ascii="Arial Narrow" w:hAnsi="Arial Narrow"/>
                <w:sz w:val="20"/>
                <w:szCs w:val="20"/>
              </w:rPr>
            </w:pPr>
            <w:r w:rsidRPr="00C80E02">
              <w:rPr>
                <w:rFonts w:ascii="Arial Narrow" w:hAnsi="Arial Narrow"/>
                <w:sz w:val="20"/>
                <w:szCs w:val="20"/>
              </w:rPr>
              <w:t xml:space="preserve">5.4  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Faktor-faktor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kemunculan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mazhab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fiqh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pada zaman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  <w:p w14:paraId="6D3626DF" w14:textId="77777777" w:rsidR="0097231B" w:rsidRPr="00C80E02" w:rsidRDefault="0097231B" w:rsidP="0097231B">
            <w:pPr>
              <w:spacing w:line="240" w:lineRule="auto"/>
              <w:ind w:left="375" w:hanging="360"/>
              <w:rPr>
                <w:rFonts w:ascii="Arial Narrow" w:hAnsi="Arial Narrow"/>
                <w:sz w:val="20"/>
                <w:szCs w:val="20"/>
              </w:rPr>
            </w:pPr>
            <w:r w:rsidRPr="00C80E02">
              <w:rPr>
                <w:rFonts w:ascii="Arial Narrow" w:hAnsi="Arial Narrow"/>
                <w:sz w:val="20"/>
                <w:szCs w:val="20"/>
              </w:rPr>
              <w:t xml:space="preserve">5.5  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Fenomena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perselisihan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kalangan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fuqaha’,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kesan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umat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Islam dan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pendirian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kita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/>
                <w:sz w:val="20"/>
                <w:szCs w:val="20"/>
              </w:rPr>
              <w:t>terhadapnya</w:t>
            </w:r>
            <w:proofErr w:type="spellEnd"/>
            <w:r w:rsidRPr="00C80E02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7F809D0" w14:textId="77777777" w:rsidR="0097231B" w:rsidRPr="00FA14AE" w:rsidRDefault="0097231B" w:rsidP="0097231B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14:paraId="419D3443" w14:textId="39A4C09D" w:rsidR="0097231B" w:rsidRDefault="00F1593C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3"/>
          </w:tcPr>
          <w:p w14:paraId="46EAB945" w14:textId="74B517CC" w:rsidR="0097231B" w:rsidRDefault="00833D80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14:paraId="35D2581F" w14:textId="0A648952" w:rsidR="0097231B" w:rsidRPr="00131BD7" w:rsidRDefault="00F1593C" w:rsidP="00F1593C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2.5</w:t>
            </w:r>
          </w:p>
        </w:tc>
        <w:tc>
          <w:tcPr>
            <w:tcW w:w="698" w:type="dxa"/>
            <w:gridSpan w:val="3"/>
          </w:tcPr>
          <w:p w14:paraId="618B5EBF" w14:textId="24C85CA4" w:rsidR="0097231B" w:rsidRPr="00131BD7" w:rsidRDefault="00D77D2A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563" w:type="dxa"/>
          </w:tcPr>
          <w:p w14:paraId="3ABEBC26" w14:textId="1892AFFF" w:rsidR="0097231B" w:rsidRPr="00131BD7" w:rsidRDefault="00F1593C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77D2A">
              <w:rPr>
                <w:rFonts w:ascii="Arial Narrow" w:hAnsi="Arial Narrow"/>
                <w:sz w:val="20"/>
                <w:szCs w:val="20"/>
              </w:rPr>
              <w:t>6</w:t>
            </w:r>
            <w:r>
              <w:rPr>
                <w:rFonts w:ascii="Arial Narrow" w:hAnsi="Arial Narrow"/>
                <w:sz w:val="20"/>
                <w:szCs w:val="20"/>
              </w:rPr>
              <w:t>.5</w:t>
            </w:r>
          </w:p>
        </w:tc>
      </w:tr>
      <w:tr w:rsidR="0097231B" w:rsidRPr="00131BD7" w14:paraId="122955F2" w14:textId="77777777" w:rsidTr="00751310">
        <w:trPr>
          <w:trHeight w:val="63"/>
        </w:trPr>
        <w:tc>
          <w:tcPr>
            <w:tcW w:w="533" w:type="dxa"/>
            <w:vMerge/>
          </w:tcPr>
          <w:p w14:paraId="657F0D3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2A960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3AC95F7B" w14:textId="5BE6CF43" w:rsidR="0097231B" w:rsidRPr="00131BD7" w:rsidRDefault="00833D80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11-12</w:t>
            </w:r>
          </w:p>
        </w:tc>
        <w:tc>
          <w:tcPr>
            <w:tcW w:w="3649" w:type="dxa"/>
            <w:gridSpan w:val="11"/>
          </w:tcPr>
          <w:p w14:paraId="517E2F19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Perundangan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pada zaman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taklid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kebekuan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ijtihad</w:t>
            </w:r>
          </w:p>
          <w:p w14:paraId="70E1B61C" w14:textId="77777777" w:rsidR="0097231B" w:rsidRDefault="0097231B" w:rsidP="0097231B">
            <w:pPr>
              <w:spacing w:line="240" w:lineRule="auto"/>
              <w:ind w:left="375" w:hanging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6.1 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Pensyariatan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pada zaman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taklid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kebekuan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ijtihad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pertengahan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sehingga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kejatuhan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Baghdad)</w:t>
            </w:r>
          </w:p>
          <w:p w14:paraId="1E143CD2" w14:textId="71C616F9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6.2 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2819B6">
              <w:rPr>
                <w:rFonts w:ascii="Arial Narrow" w:hAnsi="Arial Narrow"/>
                <w:sz w:val="20"/>
                <w:szCs w:val="20"/>
              </w:rPr>
              <w:t>aktor-faktor</w:t>
            </w:r>
            <w:proofErr w:type="spellEnd"/>
            <w:r w:rsidR="002819B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2819B6">
              <w:rPr>
                <w:rFonts w:ascii="Arial Narrow" w:hAnsi="Arial Narrow"/>
                <w:sz w:val="20"/>
                <w:szCs w:val="20"/>
              </w:rPr>
              <w:t>berlaku</w:t>
            </w:r>
            <w:proofErr w:type="spellEnd"/>
            <w:r w:rsidR="002819B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2819B6">
              <w:rPr>
                <w:rFonts w:ascii="Arial Narrow" w:hAnsi="Arial Narrow"/>
                <w:sz w:val="20"/>
                <w:szCs w:val="20"/>
              </w:rPr>
              <w:t>taklid</w:t>
            </w:r>
            <w:proofErr w:type="spellEnd"/>
            <w:r w:rsidR="002819B6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="002819B6">
              <w:rPr>
                <w:rFonts w:ascii="Arial Narrow" w:hAnsi="Arial Narrow"/>
                <w:sz w:val="20"/>
                <w:szCs w:val="20"/>
              </w:rPr>
              <w:t>kebekuan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819B6">
              <w:rPr>
                <w:rFonts w:ascii="Arial Narrow" w:hAnsi="Arial Narrow"/>
                <w:sz w:val="20"/>
                <w:szCs w:val="20"/>
              </w:rPr>
              <w:t>ijtihad</w:t>
            </w:r>
          </w:p>
          <w:p w14:paraId="538255DD" w14:textId="096E0674" w:rsidR="0097231B" w:rsidRPr="00C71254" w:rsidRDefault="0097231B" w:rsidP="0097231B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6.3 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Tokoh-tokoh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pada zaman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652" w:type="dxa"/>
            <w:gridSpan w:val="5"/>
          </w:tcPr>
          <w:p w14:paraId="4A24D381" w14:textId="327A03B1" w:rsidR="0097231B" w:rsidRDefault="00F1593C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3"/>
          </w:tcPr>
          <w:p w14:paraId="01D2DC00" w14:textId="3FD60904" w:rsidR="0097231B" w:rsidRDefault="00833D80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14:paraId="114EA134" w14:textId="45A35472" w:rsidR="0097231B" w:rsidRPr="00131BD7" w:rsidRDefault="00F1593C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98" w:type="dxa"/>
            <w:gridSpan w:val="3"/>
          </w:tcPr>
          <w:p w14:paraId="108AFA06" w14:textId="19AA9E0C" w:rsidR="0097231B" w:rsidRPr="00131BD7" w:rsidRDefault="00D77D2A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563" w:type="dxa"/>
          </w:tcPr>
          <w:p w14:paraId="3EA67027" w14:textId="19D24748" w:rsidR="0097231B" w:rsidRPr="00131BD7" w:rsidRDefault="00F1593C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77D2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97231B" w:rsidRPr="00131BD7" w14:paraId="27D7320F" w14:textId="77777777" w:rsidTr="00751310">
        <w:trPr>
          <w:trHeight w:val="63"/>
        </w:trPr>
        <w:tc>
          <w:tcPr>
            <w:tcW w:w="533" w:type="dxa"/>
            <w:vMerge/>
          </w:tcPr>
          <w:p w14:paraId="56D2ED38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4E3620B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523544FE" w14:textId="740148A5" w:rsidR="0097231B" w:rsidRPr="00131BD7" w:rsidRDefault="00833D80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13-14</w:t>
            </w:r>
          </w:p>
        </w:tc>
        <w:tc>
          <w:tcPr>
            <w:tcW w:w="3649" w:type="dxa"/>
            <w:gridSpan w:val="11"/>
          </w:tcPr>
          <w:p w14:paraId="5CFA5287" w14:textId="77777777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Perundangan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pada  zaman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moden</w:t>
            </w:r>
            <w:proofErr w:type="spellEnd"/>
          </w:p>
          <w:p w14:paraId="0A3CDC57" w14:textId="77777777" w:rsidR="0097231B" w:rsidRDefault="0097231B" w:rsidP="0097231B">
            <w:pPr>
              <w:spacing w:line="240" w:lineRule="auto"/>
              <w:ind w:left="375" w:hanging="37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7.1 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Pensyariatan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pada zaman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moden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pertengahan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sehingga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sekarang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5BDD9A2B" w14:textId="30CAE470" w:rsidR="0097231B" w:rsidRDefault="0097231B" w:rsidP="0097231B">
            <w:pPr>
              <w:spacing w:line="240" w:lineRule="auto"/>
              <w:ind w:left="375" w:hanging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7.2   Usaha-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usaha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membangunkan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pemikiran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pada zaman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moden</w:t>
            </w:r>
            <w:proofErr w:type="spellEnd"/>
            <w:r w:rsidR="00DD3336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="00DD3336">
              <w:rPr>
                <w:rFonts w:ascii="Arial Narrow" w:hAnsi="Arial Narrow"/>
                <w:sz w:val="20"/>
                <w:szCs w:val="20"/>
              </w:rPr>
              <w:t>tajdid</w:t>
            </w:r>
            <w:proofErr w:type="spellEnd"/>
            <w:r w:rsidR="00DD3336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5F705609" w14:textId="1D793DB9" w:rsidR="0097231B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DD3336">
              <w:rPr>
                <w:rFonts w:ascii="Arial Narrow" w:hAnsi="Arial Narrow"/>
                <w:sz w:val="20"/>
                <w:szCs w:val="20"/>
              </w:rPr>
              <w:t xml:space="preserve">3   </w:t>
            </w:r>
            <w:proofErr w:type="spellStart"/>
            <w:r w:rsidR="00DD3336">
              <w:rPr>
                <w:rFonts w:ascii="Arial Narrow" w:hAnsi="Arial Narrow"/>
                <w:sz w:val="20"/>
                <w:szCs w:val="20"/>
              </w:rPr>
              <w:t>Tokoh-tokoh</w:t>
            </w:r>
            <w:proofErr w:type="spellEnd"/>
            <w:r w:rsidR="00DD3336">
              <w:rPr>
                <w:rFonts w:ascii="Arial Narrow" w:hAnsi="Arial Narrow"/>
                <w:sz w:val="20"/>
                <w:szCs w:val="20"/>
              </w:rPr>
              <w:t xml:space="preserve"> pada zaman </w:t>
            </w:r>
            <w:proofErr w:type="spellStart"/>
            <w:r w:rsidR="00DD3336"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  <w:p w14:paraId="3E046527" w14:textId="77777777" w:rsidR="0097231B" w:rsidRPr="00D93D03" w:rsidRDefault="0097231B" w:rsidP="0097231B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652" w:type="dxa"/>
            <w:gridSpan w:val="5"/>
          </w:tcPr>
          <w:p w14:paraId="49A9699A" w14:textId="30713246" w:rsidR="0097231B" w:rsidRDefault="00F1593C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2" w:type="dxa"/>
            <w:gridSpan w:val="3"/>
          </w:tcPr>
          <w:p w14:paraId="03450A06" w14:textId="782B8FA6" w:rsidR="0097231B" w:rsidRDefault="00833D80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3"/>
          </w:tcPr>
          <w:p w14:paraId="0A9E29D3" w14:textId="01A26E9E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8" w:type="dxa"/>
            <w:gridSpan w:val="3"/>
          </w:tcPr>
          <w:p w14:paraId="70B74C7B" w14:textId="6F9D3F8B" w:rsidR="0097231B" w:rsidRPr="00131BD7" w:rsidRDefault="00D77D2A" w:rsidP="0097231B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563" w:type="dxa"/>
          </w:tcPr>
          <w:p w14:paraId="42FE10CC" w14:textId="34901A78" w:rsidR="0097231B" w:rsidRPr="00131BD7" w:rsidRDefault="00F1593C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77D2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97231B" w:rsidRPr="00131BD7" w14:paraId="4070D5A6" w14:textId="77777777" w:rsidTr="00751310">
        <w:trPr>
          <w:trHeight w:val="63"/>
        </w:trPr>
        <w:tc>
          <w:tcPr>
            <w:tcW w:w="533" w:type="dxa"/>
            <w:vMerge/>
          </w:tcPr>
          <w:p w14:paraId="5F8C7D5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B04C4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256A9D41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649" w:type="dxa"/>
            <w:gridSpan w:val="11"/>
          </w:tcPr>
          <w:p w14:paraId="061F8435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</w:p>
        </w:tc>
        <w:tc>
          <w:tcPr>
            <w:tcW w:w="652" w:type="dxa"/>
            <w:gridSpan w:val="5"/>
          </w:tcPr>
          <w:p w14:paraId="021FA493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652" w:type="dxa"/>
            <w:gridSpan w:val="3"/>
          </w:tcPr>
          <w:p w14:paraId="12F93B2D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gridSpan w:val="3"/>
          </w:tcPr>
          <w:p w14:paraId="7E5FE16C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698" w:type="dxa"/>
            <w:gridSpan w:val="3"/>
          </w:tcPr>
          <w:p w14:paraId="3F57E64B" w14:textId="544BB1D3" w:rsidR="0097231B" w:rsidRPr="00131BD7" w:rsidRDefault="00D77D2A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563" w:type="dxa"/>
          </w:tcPr>
          <w:p w14:paraId="2A2AA10A" w14:textId="4C02E8F3" w:rsidR="0097231B" w:rsidRPr="00131BD7" w:rsidRDefault="00D77D2A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16.5</w:t>
            </w:r>
          </w:p>
        </w:tc>
      </w:tr>
      <w:tr w:rsidR="0097231B" w:rsidRPr="00131BD7" w14:paraId="0E234A67" w14:textId="77777777" w:rsidTr="00751310">
        <w:trPr>
          <w:trHeight w:val="63"/>
        </w:trPr>
        <w:tc>
          <w:tcPr>
            <w:tcW w:w="533" w:type="dxa"/>
            <w:vMerge/>
          </w:tcPr>
          <w:p w14:paraId="43C1130D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104BA1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0D6381BD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9" w:type="dxa"/>
            <w:gridSpan w:val="11"/>
          </w:tcPr>
          <w:p w14:paraId="3D74D56D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652" w:type="dxa"/>
            <w:gridSpan w:val="5"/>
          </w:tcPr>
          <w:p w14:paraId="462C7F0E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652" w:type="dxa"/>
            <w:gridSpan w:val="3"/>
          </w:tcPr>
          <w:p w14:paraId="3413085D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559" w:type="dxa"/>
            <w:gridSpan w:val="3"/>
          </w:tcPr>
          <w:p w14:paraId="5934AE2D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698" w:type="dxa"/>
            <w:gridSpan w:val="3"/>
          </w:tcPr>
          <w:p w14:paraId="550ADEBF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63</w:t>
            </w:r>
          </w:p>
        </w:tc>
        <w:tc>
          <w:tcPr>
            <w:tcW w:w="563" w:type="dxa"/>
          </w:tcPr>
          <w:p w14:paraId="1D101C88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BD7">
              <w:rPr>
                <w:rFonts w:ascii="Arial Narrow" w:hAnsi="Arial Narrow"/>
                <w:b/>
                <w:sz w:val="20"/>
                <w:szCs w:val="20"/>
              </w:rPr>
              <w:t>120</w:t>
            </w:r>
          </w:p>
        </w:tc>
      </w:tr>
      <w:tr w:rsidR="0097231B" w:rsidRPr="00131BD7" w14:paraId="3DFF0F38" w14:textId="77777777" w:rsidTr="00751310">
        <w:trPr>
          <w:trHeight w:val="63"/>
        </w:trPr>
        <w:tc>
          <w:tcPr>
            <w:tcW w:w="533" w:type="dxa"/>
            <w:vMerge/>
          </w:tcPr>
          <w:p w14:paraId="7AE9FF59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DF5E06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</w:tcPr>
          <w:p w14:paraId="5CAFD9C4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73" w:type="dxa"/>
            <w:gridSpan w:val="26"/>
          </w:tcPr>
          <w:p w14:paraId="61420D24" w14:textId="77777777" w:rsidR="0097231B" w:rsidRPr="00131BD7" w:rsidRDefault="0097231B" w:rsidP="0097231B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231B" w:rsidRPr="00751310" w14:paraId="10D6FBB1" w14:textId="77777777" w:rsidTr="00751310">
        <w:tc>
          <w:tcPr>
            <w:tcW w:w="533" w:type="dxa"/>
          </w:tcPr>
          <w:p w14:paraId="7CF7BBD2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46ED5762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7376" w:type="dxa"/>
            <w:gridSpan w:val="27"/>
          </w:tcPr>
          <w:p w14:paraId="58914699" w14:textId="77777777" w:rsidR="0097231B" w:rsidRPr="00CD7856" w:rsidRDefault="0097231B" w:rsidP="0097231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D7856">
              <w:rPr>
                <w:rFonts w:ascii="Arial Narrow" w:hAnsi="Arial Narrow" w:cs="Arial"/>
                <w:sz w:val="20"/>
                <w:szCs w:val="20"/>
              </w:rPr>
              <w:t>Utama</w:t>
            </w:r>
          </w:p>
          <w:p w14:paraId="584E369E" w14:textId="77777777" w:rsidR="0097231B" w:rsidRPr="00011920" w:rsidRDefault="0097231B" w:rsidP="0097231B">
            <w:pPr>
              <w:pStyle w:val="ListParagraph"/>
              <w:spacing w:after="0" w:line="240" w:lineRule="auto"/>
              <w:rPr>
                <w:rFonts w:ascii="Arial Narrow" w:hAnsi="Arial Narrow" w:cs="Arial"/>
                <w:b w:val="0"/>
                <w:bCs/>
                <w:color w:val="FF0000"/>
                <w:sz w:val="20"/>
                <w:szCs w:val="20"/>
              </w:rPr>
            </w:pPr>
          </w:p>
          <w:p w14:paraId="4B923FD6" w14:textId="77777777" w:rsidR="0097231B" w:rsidRPr="00C80E02" w:rsidRDefault="0097231B" w:rsidP="009723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Muhammad 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Fuad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Muhammad 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Suwari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, Dr, (2009</w:t>
            </w:r>
            <w:proofErr w:type="gram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), </w:t>
            </w:r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Al</w:t>
            </w:r>
            <w:proofErr w:type="gram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Madkhal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Ila 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Dirasah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Fiqh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Islami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,</w:t>
            </w:r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Kuala Lumpur : IIUM Press.</w:t>
            </w:r>
          </w:p>
          <w:p w14:paraId="44A7D8EC" w14:textId="77777777" w:rsidR="0097231B" w:rsidRPr="00C80E02" w:rsidRDefault="0097231B" w:rsidP="0097231B">
            <w:pPr>
              <w:pStyle w:val="ListParagraph"/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</w:p>
          <w:p w14:paraId="7639A9F3" w14:textId="77777777" w:rsidR="0097231B" w:rsidRPr="00C80E02" w:rsidRDefault="0097231B" w:rsidP="009723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Sayis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, Muhammad Ali (2002), </w:t>
            </w:r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Tarikh 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Fiqh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Al-</w:t>
            </w:r>
            <w:proofErr w:type="spellStart"/>
            <w:proofErr w:type="gram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Islami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,</w:t>
            </w:r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 Dar</w:t>
            </w:r>
            <w:proofErr w:type="gram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Al-Furqan : 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Damsyiq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.</w:t>
            </w:r>
          </w:p>
          <w:p w14:paraId="1D39D5C7" w14:textId="77777777" w:rsidR="0097231B" w:rsidRPr="00C80E02" w:rsidRDefault="0097231B" w:rsidP="0097231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</w:p>
          <w:p w14:paraId="4ECAE891" w14:textId="77777777" w:rsidR="0097231B" w:rsidRPr="00C80E02" w:rsidRDefault="0097231B" w:rsidP="0097231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 w:cs="Arial"/>
                <w:sz w:val="20"/>
                <w:szCs w:val="20"/>
              </w:rPr>
              <w:t>Tambahan</w:t>
            </w:r>
            <w:proofErr w:type="spellEnd"/>
          </w:p>
          <w:p w14:paraId="5948E222" w14:textId="77777777" w:rsidR="0097231B" w:rsidRPr="00C80E02" w:rsidRDefault="0097231B" w:rsidP="0097231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  <w:p w14:paraId="23F42A51" w14:textId="77777777" w:rsidR="0097231B" w:rsidRPr="00C80E02" w:rsidRDefault="0097231B" w:rsidP="0097231B">
            <w:pPr>
              <w:pStyle w:val="ListParagraph"/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</w:p>
          <w:p w14:paraId="69082962" w14:textId="77777777" w:rsidR="0097231B" w:rsidRPr="00C80E02" w:rsidRDefault="0097231B" w:rsidP="009723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Qattan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, Manna’ (</w:t>
            </w:r>
            <w:proofErr w:type="gram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1997)</w:t>
            </w:r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Tarikh</w:t>
            </w:r>
            <w:proofErr w:type="gram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Tasyri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’ 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Islami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, Beirut : 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Muassasah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Risalah</w:t>
            </w:r>
            <w:proofErr w:type="spellEnd"/>
          </w:p>
          <w:p w14:paraId="79288B23" w14:textId="77777777" w:rsidR="0097231B" w:rsidRPr="00C80E02" w:rsidRDefault="0097231B" w:rsidP="0097231B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</w:p>
          <w:p w14:paraId="236EA531" w14:textId="65F0AB75" w:rsidR="0097231B" w:rsidRDefault="0097231B" w:rsidP="009723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Abdul Karim 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Zaidan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(1992) </w:t>
            </w:r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Madkhal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ila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ad-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Dirasah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al-Syariah 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Islamiah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, </w:t>
            </w:r>
            <w:proofErr w:type="gram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Baghdad :</w:t>
            </w:r>
            <w:proofErr w:type="gram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Maktabah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al-Quds</w:t>
            </w:r>
          </w:p>
          <w:p w14:paraId="5CEEA7C8" w14:textId="77777777" w:rsidR="00833D80" w:rsidRPr="00833D80" w:rsidRDefault="00833D80" w:rsidP="00833D80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6C41CCB" w14:textId="77777777" w:rsidR="0097231B" w:rsidRPr="00C80E02" w:rsidRDefault="0097231B" w:rsidP="0097231B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CAD0B5F" w14:textId="77777777" w:rsidR="0097231B" w:rsidRDefault="0097231B" w:rsidP="009723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lastRenderedPageBreak/>
              <w:t>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Asyqar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, Umar 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Sulaiman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(2005), </w:t>
            </w:r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Madkhal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Ila Al-Syariah 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wa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Fiqh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Islami</w:t>
            </w:r>
            <w:proofErr w:type="spellEnd"/>
            <w:r w:rsidRPr="00C80E02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,</w:t>
            </w:r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</w:t>
            </w:r>
            <w:proofErr w:type="gram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Amman :</w:t>
            </w:r>
            <w:proofErr w:type="gramEnd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Dar Al-</w:t>
            </w:r>
            <w:proofErr w:type="spellStart"/>
            <w:r w:rsidRPr="00C80E02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Nafais</w:t>
            </w:r>
            <w:proofErr w:type="spellEnd"/>
          </w:p>
          <w:p w14:paraId="759A102E" w14:textId="77777777" w:rsidR="0097231B" w:rsidRPr="00DD4BD1" w:rsidRDefault="0097231B" w:rsidP="0097231B">
            <w:pPr>
              <w:pStyle w:val="ListParagraph"/>
              <w:rPr>
                <w:rFonts w:ascii="Arial Narrow" w:hAnsi="Arial Narrow" w:cs="Arial"/>
                <w:sz w:val="20"/>
                <w:szCs w:val="20"/>
              </w:rPr>
            </w:pPr>
          </w:p>
          <w:p w14:paraId="1E9DC4E5" w14:textId="77777777" w:rsidR="0097231B" w:rsidRPr="00DD4BD1" w:rsidRDefault="0097231B" w:rsidP="009723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Muhammad Abu </w:t>
            </w:r>
            <w:proofErr w:type="spellStart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Zuhrah</w:t>
            </w:r>
            <w:proofErr w:type="spellEnd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(1996), </w:t>
            </w:r>
            <w:r w:rsidRPr="00DD4BD1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Tarikh Al-</w:t>
            </w:r>
            <w:proofErr w:type="spellStart"/>
            <w:r w:rsidRPr="00DD4BD1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Mazahib</w:t>
            </w:r>
            <w:proofErr w:type="spellEnd"/>
            <w:r w:rsidRPr="00DD4BD1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DD4BD1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Fiqhiyyah</w:t>
            </w:r>
            <w:proofErr w:type="spellEnd"/>
            <w:r w:rsidRPr="00DD4BD1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,</w:t>
            </w:r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Dar Al-</w:t>
            </w:r>
            <w:proofErr w:type="spellStart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Fikr</w:t>
            </w:r>
            <w:proofErr w:type="spellEnd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Al-</w:t>
            </w:r>
            <w:proofErr w:type="gramStart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Arabi :</w:t>
            </w:r>
            <w:proofErr w:type="gramEnd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Damsyiq</w:t>
            </w:r>
            <w:proofErr w:type="spellEnd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</w:t>
            </w:r>
          </w:p>
          <w:p w14:paraId="25974256" w14:textId="77777777" w:rsidR="0097231B" w:rsidRPr="00DD4BD1" w:rsidRDefault="0097231B" w:rsidP="0097231B">
            <w:pPr>
              <w:pStyle w:val="ListParagraph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</w:p>
          <w:p w14:paraId="33F899ED" w14:textId="03062A9F" w:rsidR="0097231B" w:rsidRPr="00DD4BD1" w:rsidRDefault="0097231B" w:rsidP="009723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 Narrow" w:hAnsi="Arial Narrow" w:cs="Arial"/>
                <w:b w:val="0"/>
                <w:bCs/>
                <w:sz w:val="20"/>
                <w:szCs w:val="20"/>
              </w:rPr>
            </w:pPr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Al-</w:t>
            </w:r>
            <w:proofErr w:type="spellStart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Khudari</w:t>
            </w:r>
            <w:proofErr w:type="spellEnd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, Muhammad (1991) </w:t>
            </w:r>
            <w:r w:rsidRPr="00DD4BD1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Tarikh Al-</w:t>
            </w:r>
            <w:proofErr w:type="spellStart"/>
            <w:r w:rsidRPr="00DD4BD1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Tasyri</w:t>
            </w:r>
            <w:proofErr w:type="spellEnd"/>
            <w:r w:rsidRPr="00DD4BD1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’ al-</w:t>
            </w:r>
            <w:proofErr w:type="spellStart"/>
            <w:r w:rsidRPr="00DD4BD1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Islami</w:t>
            </w:r>
            <w:proofErr w:type="spellEnd"/>
            <w:r w:rsidRPr="00DD4BD1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</w:rPr>
              <w:t>,</w:t>
            </w:r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</w:t>
            </w:r>
            <w:proofErr w:type="gramStart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Beirut :</w:t>
            </w:r>
            <w:proofErr w:type="gramEnd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Dar Al-</w:t>
            </w:r>
            <w:proofErr w:type="spellStart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Kutub</w:t>
            </w:r>
            <w:proofErr w:type="spellEnd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 xml:space="preserve"> Al-</w:t>
            </w:r>
            <w:proofErr w:type="spellStart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Ilmiah</w:t>
            </w:r>
            <w:proofErr w:type="spellEnd"/>
            <w:r w:rsidRPr="00DD4BD1">
              <w:rPr>
                <w:rFonts w:ascii="Arial Narrow" w:hAnsi="Arial Narrow" w:cs="Arial"/>
                <w:b w:val="0"/>
                <w:bCs/>
                <w:sz w:val="20"/>
                <w:szCs w:val="20"/>
              </w:rPr>
              <w:t>.</w:t>
            </w:r>
          </w:p>
          <w:p w14:paraId="05F0F0DC" w14:textId="77777777" w:rsidR="0097231B" w:rsidRPr="00DD4BD1" w:rsidRDefault="0097231B" w:rsidP="0097231B">
            <w:pPr>
              <w:pStyle w:val="ListParagraph"/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</w:rPr>
            </w:pPr>
          </w:p>
          <w:p w14:paraId="09B8C7D5" w14:textId="77777777" w:rsidR="0097231B" w:rsidRPr="00290A81" w:rsidRDefault="0097231B" w:rsidP="0097231B">
            <w:pPr>
              <w:pStyle w:val="Header"/>
              <w:tabs>
                <w:tab w:val="clear" w:pos="4680"/>
                <w:tab w:val="clear" w:pos="9360"/>
              </w:tabs>
              <w:ind w:right="252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97231B" w:rsidRPr="00131BD7" w14:paraId="24FB8A1F" w14:textId="77777777" w:rsidTr="00751310">
        <w:trPr>
          <w:trHeight w:val="634"/>
        </w:trPr>
        <w:tc>
          <w:tcPr>
            <w:tcW w:w="533" w:type="dxa"/>
          </w:tcPr>
          <w:p w14:paraId="22826974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</w:tcPr>
          <w:p w14:paraId="00144ACE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131BD7">
              <w:rPr>
                <w:rFonts w:ascii="Arial Narrow" w:hAnsi="Arial Narrow"/>
                <w:sz w:val="20"/>
                <w:szCs w:val="20"/>
              </w:rPr>
              <w:t xml:space="preserve">Maklumat </w:t>
            </w:r>
            <w:proofErr w:type="spellStart"/>
            <w:r w:rsidRPr="00131BD7"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7376" w:type="dxa"/>
            <w:gridSpan w:val="27"/>
          </w:tcPr>
          <w:p w14:paraId="25867523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14:paraId="32489150" w14:textId="77777777" w:rsidR="0097231B" w:rsidRPr="00131BD7" w:rsidRDefault="0097231B" w:rsidP="0097231B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4C3BFB" w14:textId="4EAA6C86" w:rsidR="00785CCD" w:rsidRDefault="00785CCD" w:rsidP="00833D80">
      <w:pPr>
        <w:spacing w:after="160" w:line="259" w:lineRule="auto"/>
      </w:pPr>
    </w:p>
    <w:sectPr w:rsidR="0078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B17"/>
    <w:multiLevelType w:val="hybridMultilevel"/>
    <w:tmpl w:val="632E5AD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5231"/>
    <w:multiLevelType w:val="multilevel"/>
    <w:tmpl w:val="DFF0B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3C1D37"/>
    <w:multiLevelType w:val="multilevel"/>
    <w:tmpl w:val="1FAED0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7E1513C"/>
    <w:multiLevelType w:val="multilevel"/>
    <w:tmpl w:val="02583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9B5306"/>
    <w:multiLevelType w:val="hybridMultilevel"/>
    <w:tmpl w:val="632E5AD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84B4F"/>
    <w:multiLevelType w:val="hybridMultilevel"/>
    <w:tmpl w:val="632E5AD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F7AAA"/>
    <w:multiLevelType w:val="hybridMultilevel"/>
    <w:tmpl w:val="021C6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5C98"/>
    <w:multiLevelType w:val="hybridMultilevel"/>
    <w:tmpl w:val="632E5AD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27B2F"/>
    <w:multiLevelType w:val="hybridMultilevel"/>
    <w:tmpl w:val="E0223A06"/>
    <w:lvl w:ilvl="0" w:tplc="CFCC753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3631AD"/>
    <w:multiLevelType w:val="hybridMultilevel"/>
    <w:tmpl w:val="632E5AD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375884"/>
    <w:multiLevelType w:val="multilevel"/>
    <w:tmpl w:val="02583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8703BE"/>
    <w:multiLevelType w:val="hybridMultilevel"/>
    <w:tmpl w:val="A7841F9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A53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0402E"/>
    <w:multiLevelType w:val="hybridMultilevel"/>
    <w:tmpl w:val="25EC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04554"/>
    <w:multiLevelType w:val="hybridMultilevel"/>
    <w:tmpl w:val="E0223A06"/>
    <w:lvl w:ilvl="0" w:tplc="CFCC753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8D654B"/>
    <w:multiLevelType w:val="multilevel"/>
    <w:tmpl w:val="89AC0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13"/>
    <w:rsid w:val="000072B2"/>
    <w:rsid w:val="00017929"/>
    <w:rsid w:val="0002133D"/>
    <w:rsid w:val="000244FB"/>
    <w:rsid w:val="00034FFB"/>
    <w:rsid w:val="00053372"/>
    <w:rsid w:val="00066205"/>
    <w:rsid w:val="000929F4"/>
    <w:rsid w:val="000A1632"/>
    <w:rsid w:val="000A388D"/>
    <w:rsid w:val="000A4A8B"/>
    <w:rsid w:val="000A65F6"/>
    <w:rsid w:val="000B1049"/>
    <w:rsid w:val="000E0277"/>
    <w:rsid w:val="001048A6"/>
    <w:rsid w:val="001348E4"/>
    <w:rsid w:val="00150A48"/>
    <w:rsid w:val="00172453"/>
    <w:rsid w:val="0017550F"/>
    <w:rsid w:val="00190211"/>
    <w:rsid w:val="001963D1"/>
    <w:rsid w:val="001B0B1C"/>
    <w:rsid w:val="001C2D44"/>
    <w:rsid w:val="001C541F"/>
    <w:rsid w:val="001C5C76"/>
    <w:rsid w:val="001D0884"/>
    <w:rsid w:val="001D0E51"/>
    <w:rsid w:val="001E5AA0"/>
    <w:rsid w:val="00214466"/>
    <w:rsid w:val="0021659F"/>
    <w:rsid w:val="00230570"/>
    <w:rsid w:val="0024004C"/>
    <w:rsid w:val="00243CBA"/>
    <w:rsid w:val="002635D0"/>
    <w:rsid w:val="002642EA"/>
    <w:rsid w:val="002819B6"/>
    <w:rsid w:val="0028365D"/>
    <w:rsid w:val="00285F65"/>
    <w:rsid w:val="00292F53"/>
    <w:rsid w:val="002B4ADD"/>
    <w:rsid w:val="002C304E"/>
    <w:rsid w:val="002D031A"/>
    <w:rsid w:val="002E0E00"/>
    <w:rsid w:val="003053D6"/>
    <w:rsid w:val="00311997"/>
    <w:rsid w:val="003173D9"/>
    <w:rsid w:val="0032278E"/>
    <w:rsid w:val="00323255"/>
    <w:rsid w:val="00365303"/>
    <w:rsid w:val="003A3E15"/>
    <w:rsid w:val="003A4436"/>
    <w:rsid w:val="003A72B7"/>
    <w:rsid w:val="003C771B"/>
    <w:rsid w:val="003D2DE7"/>
    <w:rsid w:val="003D564E"/>
    <w:rsid w:val="003D7D8B"/>
    <w:rsid w:val="003F1D91"/>
    <w:rsid w:val="00421ECA"/>
    <w:rsid w:val="004761D2"/>
    <w:rsid w:val="004841D9"/>
    <w:rsid w:val="00494FF7"/>
    <w:rsid w:val="004A3BF9"/>
    <w:rsid w:val="004C484C"/>
    <w:rsid w:val="004D67F6"/>
    <w:rsid w:val="00506D77"/>
    <w:rsid w:val="00521102"/>
    <w:rsid w:val="00537D0C"/>
    <w:rsid w:val="00567215"/>
    <w:rsid w:val="00575039"/>
    <w:rsid w:val="0057725F"/>
    <w:rsid w:val="005862FE"/>
    <w:rsid w:val="00587F7A"/>
    <w:rsid w:val="00593261"/>
    <w:rsid w:val="005959A6"/>
    <w:rsid w:val="00597A1A"/>
    <w:rsid w:val="005A0ECC"/>
    <w:rsid w:val="00601DDF"/>
    <w:rsid w:val="006172D5"/>
    <w:rsid w:val="006231DA"/>
    <w:rsid w:val="00627E6E"/>
    <w:rsid w:val="0064736C"/>
    <w:rsid w:val="00654442"/>
    <w:rsid w:val="006641D3"/>
    <w:rsid w:val="00692F37"/>
    <w:rsid w:val="0069721E"/>
    <w:rsid w:val="006C63F0"/>
    <w:rsid w:val="006C72C2"/>
    <w:rsid w:val="007140A0"/>
    <w:rsid w:val="0074679E"/>
    <w:rsid w:val="00751310"/>
    <w:rsid w:val="00751B14"/>
    <w:rsid w:val="00761C4C"/>
    <w:rsid w:val="0077436F"/>
    <w:rsid w:val="00776FCD"/>
    <w:rsid w:val="007775A6"/>
    <w:rsid w:val="00785CCD"/>
    <w:rsid w:val="007976FE"/>
    <w:rsid w:val="007B39ED"/>
    <w:rsid w:val="007C40D1"/>
    <w:rsid w:val="007D3FBF"/>
    <w:rsid w:val="00800056"/>
    <w:rsid w:val="008112A0"/>
    <w:rsid w:val="00823AE0"/>
    <w:rsid w:val="00833D80"/>
    <w:rsid w:val="00845D5E"/>
    <w:rsid w:val="008641C1"/>
    <w:rsid w:val="00875E7A"/>
    <w:rsid w:val="00877BF0"/>
    <w:rsid w:val="00883255"/>
    <w:rsid w:val="00891182"/>
    <w:rsid w:val="008A2724"/>
    <w:rsid w:val="008A7C3C"/>
    <w:rsid w:val="008B0F66"/>
    <w:rsid w:val="008E6853"/>
    <w:rsid w:val="00901290"/>
    <w:rsid w:val="00905AF0"/>
    <w:rsid w:val="00926D2C"/>
    <w:rsid w:val="009422B7"/>
    <w:rsid w:val="009619B5"/>
    <w:rsid w:val="00962DC4"/>
    <w:rsid w:val="00964E89"/>
    <w:rsid w:val="0096644F"/>
    <w:rsid w:val="00970835"/>
    <w:rsid w:val="00971F0B"/>
    <w:rsid w:val="0097231B"/>
    <w:rsid w:val="0098207F"/>
    <w:rsid w:val="00987E63"/>
    <w:rsid w:val="00997476"/>
    <w:rsid w:val="009D6804"/>
    <w:rsid w:val="009E152A"/>
    <w:rsid w:val="009E6CC9"/>
    <w:rsid w:val="00A02BFF"/>
    <w:rsid w:val="00A27213"/>
    <w:rsid w:val="00A60214"/>
    <w:rsid w:val="00A76F97"/>
    <w:rsid w:val="00A874AE"/>
    <w:rsid w:val="00A87769"/>
    <w:rsid w:val="00A95377"/>
    <w:rsid w:val="00AA32ED"/>
    <w:rsid w:val="00AA352F"/>
    <w:rsid w:val="00AA40A3"/>
    <w:rsid w:val="00AB0298"/>
    <w:rsid w:val="00AB6D70"/>
    <w:rsid w:val="00AD0934"/>
    <w:rsid w:val="00AE0416"/>
    <w:rsid w:val="00AF711C"/>
    <w:rsid w:val="00AF758C"/>
    <w:rsid w:val="00B16BAC"/>
    <w:rsid w:val="00B209AC"/>
    <w:rsid w:val="00B45923"/>
    <w:rsid w:val="00B47115"/>
    <w:rsid w:val="00B6734C"/>
    <w:rsid w:val="00B919EF"/>
    <w:rsid w:val="00B92E62"/>
    <w:rsid w:val="00BB510A"/>
    <w:rsid w:val="00BD4ADE"/>
    <w:rsid w:val="00BF2E0B"/>
    <w:rsid w:val="00C10A94"/>
    <w:rsid w:val="00C41266"/>
    <w:rsid w:val="00C509EA"/>
    <w:rsid w:val="00C540EC"/>
    <w:rsid w:val="00C82690"/>
    <w:rsid w:val="00C904B9"/>
    <w:rsid w:val="00C932EE"/>
    <w:rsid w:val="00CA0CAD"/>
    <w:rsid w:val="00CA6D76"/>
    <w:rsid w:val="00CD2C96"/>
    <w:rsid w:val="00CD61D9"/>
    <w:rsid w:val="00CE036A"/>
    <w:rsid w:val="00CE4429"/>
    <w:rsid w:val="00CF6057"/>
    <w:rsid w:val="00D01146"/>
    <w:rsid w:val="00D06975"/>
    <w:rsid w:val="00D06B2B"/>
    <w:rsid w:val="00D14089"/>
    <w:rsid w:val="00D156FC"/>
    <w:rsid w:val="00D23C34"/>
    <w:rsid w:val="00D31854"/>
    <w:rsid w:val="00D51ADC"/>
    <w:rsid w:val="00D520CA"/>
    <w:rsid w:val="00D77D2A"/>
    <w:rsid w:val="00D973EF"/>
    <w:rsid w:val="00DA6160"/>
    <w:rsid w:val="00DA7353"/>
    <w:rsid w:val="00DB091A"/>
    <w:rsid w:val="00DB4A34"/>
    <w:rsid w:val="00DB7E45"/>
    <w:rsid w:val="00DC32C3"/>
    <w:rsid w:val="00DC50A4"/>
    <w:rsid w:val="00DC676E"/>
    <w:rsid w:val="00DD3336"/>
    <w:rsid w:val="00DD4BD1"/>
    <w:rsid w:val="00E34A1F"/>
    <w:rsid w:val="00E51A94"/>
    <w:rsid w:val="00E6625D"/>
    <w:rsid w:val="00E74708"/>
    <w:rsid w:val="00EC1DC9"/>
    <w:rsid w:val="00EC394B"/>
    <w:rsid w:val="00F1593C"/>
    <w:rsid w:val="00F21689"/>
    <w:rsid w:val="00F40B3B"/>
    <w:rsid w:val="00F56F11"/>
    <w:rsid w:val="00F855DE"/>
    <w:rsid w:val="00F90D18"/>
    <w:rsid w:val="00F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92E1"/>
  <w15:chartTrackingRefBased/>
  <w15:docId w15:val="{BF54B7E1-E0CD-4424-AC89-0DFB1D7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CCD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CCD"/>
    <w:pPr>
      <w:spacing w:after="200"/>
      <w:ind w:left="360"/>
      <w:contextualSpacing/>
    </w:pPr>
    <w:rPr>
      <w:b/>
    </w:rPr>
  </w:style>
  <w:style w:type="paragraph" w:styleId="Header">
    <w:name w:val="header"/>
    <w:basedOn w:val="Normal"/>
    <w:link w:val="HeaderChar"/>
    <w:unhideWhenUsed/>
    <w:rsid w:val="006C7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C72C2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6C72C2"/>
    <w:pPr>
      <w:spacing w:after="120"/>
    </w:pPr>
    <w:rPr>
      <w:lang w:val="ms-MY"/>
    </w:rPr>
  </w:style>
  <w:style w:type="character" w:customStyle="1" w:styleId="BodyTextChar">
    <w:name w:val="Body Text Char"/>
    <w:basedOn w:val="DefaultParagraphFont"/>
    <w:link w:val="BodyText"/>
    <w:uiPriority w:val="99"/>
    <w:rsid w:val="006C72C2"/>
    <w:rPr>
      <w:rFonts w:ascii="Calibri" w:eastAsia="Calibri" w:hAnsi="Calibri" w:cs="Times New Roman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2018-07-15T13:50:00Z</dcterms:created>
  <dcterms:modified xsi:type="dcterms:W3CDTF">2018-07-21T05:06:00Z</dcterms:modified>
</cp:coreProperties>
</file>