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Ind w:w="-612.0" w:type="dxa"/>
        <w:tblLayout w:type="fixed"/>
        <w:tblLook w:val="0400"/>
      </w:tblPr>
      <w:tblGrid>
        <w:gridCol w:w="534"/>
        <w:gridCol w:w="3402"/>
        <w:gridCol w:w="850"/>
        <w:gridCol w:w="1985"/>
        <w:gridCol w:w="1417"/>
        <w:gridCol w:w="1877"/>
        <w:tblGridChange w:id="0">
          <w:tblGrid>
            <w:gridCol w:w="534"/>
            <w:gridCol w:w="3402"/>
            <w:gridCol w:w="850"/>
            <w:gridCol w:w="1985"/>
            <w:gridCol w:w="1417"/>
            <w:gridCol w:w="1877"/>
          </w:tblGrid>
        </w:tblGridChange>
      </w:tblGrid>
      <w:tr>
        <w:trPr>
          <w:trHeight w:val="10748"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
              <w:gridCol w:w="2326"/>
              <w:gridCol w:w="3411"/>
              <w:gridCol w:w="712"/>
              <w:gridCol w:w="1400"/>
              <w:gridCol w:w="1"/>
              <w:tblGridChange w:id="0">
                <w:tblGrid>
                  <w:gridCol w:w="90"/>
                  <w:gridCol w:w="2326"/>
                  <w:gridCol w:w="3411"/>
                  <w:gridCol w:w="712"/>
                  <w:gridCol w:w="1400"/>
                  <w:gridCol w:w="1"/>
                </w:tblGrid>
              </w:tblGridChange>
            </w:tblGrid>
            <w:tr>
              <w:trPr>
                <w:trHeight w:val="236" w:hRule="atLeast"/>
              </w:trPr>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4">
                  <w:pPr>
                    <w:spacing w:after="0" w:lineRule="auto"/>
                    <w:rPr>
                      <w:rFonts w:ascii="Calibri" w:cs="Calibri" w:eastAsia="Calibri" w:hAnsi="Calibri"/>
                      <w:b w:val="1"/>
                      <w:sz w:val="20"/>
                      <w:szCs w:val="20"/>
                    </w:rPr>
                  </w:pP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5">
                  <w:pPr>
                    <w:rPr>
                      <w:rFonts w:ascii="Calibri" w:cs="Calibri" w:eastAsia="Calibri" w:hAnsi="Calibri"/>
                      <w:sz w:val="20"/>
                      <w:szCs w:val="20"/>
                    </w:rPr>
                  </w:pPr>
                  <w:r w:rsidDel="00000000" w:rsidR="00000000" w:rsidRPr="00000000">
                    <w:rPr>
                      <w:rtl w:val="0"/>
                    </w:rPr>
                  </w:r>
                </w:p>
              </w:tc>
            </w:tr>
            <w:tr>
              <w:trPr>
                <w:trHeight w:val="343"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Course synopsis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40" w:before="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course is designed to expose students to the management functions in an organization. It introduces students to the concepts relating to management, particularly, planning, organizing, leading and control. Included are topics such as managerial competencies, trends that affect management of organizations, human resource management, motivation and innovation. This course highlights the importance of communication to managers, and the elements required of an effective presentation. </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Course coordinator (if applicable)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Course lecturer(s)</w:t>
                  </w:r>
                </w:p>
              </w:tc>
              <w:tc>
                <w:tcPr>
                  <w:tcBorders>
                    <w:top w:color="000000" w:space="0" w:sz="4" w:val="single"/>
                    <w:left w:color="000000" w:space="0" w:sz="4" w:val="single"/>
                  </w:tcBorders>
                </w:tcPr>
                <w:p w:rsidR="00000000" w:rsidDel="00000000" w:rsidP="00000000" w:rsidRDefault="00000000" w:rsidRPr="00000000" w14:paraId="00000017">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r>
                </w:p>
              </w:tc>
              <w:tc>
                <w:tcPr>
                  <w:tcBorders>
                    <w:top w:color="000000" w:space="0" w:sz="4" w:val="single"/>
                  </w:tcBorders>
                </w:tcPr>
                <w:p w:rsidR="00000000" w:rsidDel="00000000" w:rsidP="00000000" w:rsidRDefault="00000000" w:rsidRPr="00000000" w14:paraId="00000018">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Office</w:t>
                  </w:r>
                </w:p>
              </w:tc>
              <w:tc>
                <w:tcPr>
                  <w:tcBorders>
                    <w:top w:color="000000" w:space="0" w:sz="4" w:val="single"/>
                  </w:tcBorders>
                </w:tcPr>
                <w:p w:rsidR="00000000" w:rsidDel="00000000" w:rsidP="00000000" w:rsidRDefault="00000000" w:rsidRPr="00000000" w14:paraId="00000019">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Contact no.</w:t>
                  </w:r>
                </w:p>
              </w:tc>
              <w:tc>
                <w:tcPr>
                  <w:tcBorders>
                    <w:top w:color="000000" w:space="0" w:sz="4" w:val="single"/>
                  </w:tcBorders>
                </w:tcPr>
                <w:p w:rsidR="00000000" w:rsidDel="00000000" w:rsidP="00000000" w:rsidRDefault="00000000" w:rsidRPr="00000000" w14:paraId="0000001A">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p>
              </w:tc>
            </w:tr>
            <w:t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D">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E">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F">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0">
                  <w:pPr>
                    <w:spacing w:after="0" w:lineRule="auto"/>
                    <w:rPr>
                      <w:rFonts w:ascii="Calibri" w:cs="Calibri" w:eastAsia="Calibri" w:hAnsi="Calibri"/>
                      <w:sz w:val="20"/>
                      <w:szCs w:val="20"/>
                    </w:rPr>
                  </w:pPr>
                  <w:r w:rsidDel="00000000" w:rsidR="00000000" w:rsidRPr="00000000">
                    <w:rPr>
                      <w:rtl w:val="0"/>
                    </w:rPr>
                  </w:r>
                </w:p>
              </w:tc>
            </w:tr>
            <w:t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3">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4">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5">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6">
                  <w:pPr>
                    <w:spacing w:after="0" w:lineRule="auto"/>
                    <w:rPr>
                      <w:rFonts w:ascii="Calibri" w:cs="Calibri" w:eastAsia="Calibri" w:hAnsi="Calibri"/>
                      <w:sz w:val="20"/>
                      <w:szCs w:val="20"/>
                    </w:rPr>
                  </w:pPr>
                  <w:r w:rsidDel="00000000" w:rsidR="00000000" w:rsidRPr="00000000">
                    <w:rPr>
                      <w:rtl w:val="0"/>
                    </w:rPr>
                  </w:r>
                </w:p>
              </w:tc>
            </w:tr>
            <w:t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9">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A">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B">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C">
                  <w:pPr>
                    <w:spacing w:after="0" w:lineRule="auto"/>
                    <w:rPr>
                      <w:rFonts w:ascii="Calibri" w:cs="Calibri" w:eastAsia="Calibri" w:hAnsi="Calibri"/>
                      <w:sz w:val="20"/>
                      <w:szCs w:val="20"/>
                    </w:rPr>
                  </w:pPr>
                  <w:r w:rsidDel="00000000" w:rsidR="00000000" w:rsidRPr="00000000">
                    <w:rPr>
                      <w:rtl w:val="0"/>
                    </w:rPr>
                  </w:r>
                </w:p>
              </w:tc>
            </w:tr>
            <w:t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F">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0">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1">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2">
                  <w:pPr>
                    <w:spacing w:after="0" w:lineRule="auto"/>
                    <w:rPr>
                      <w:rFonts w:ascii="Calibri" w:cs="Calibri" w:eastAsia="Calibri" w:hAnsi="Calibri"/>
                      <w:sz w:val="20"/>
                      <w:szCs w:val="20"/>
                    </w:rPr>
                  </w:pPr>
                  <w:r w:rsidDel="00000000" w:rsidR="00000000" w:rsidRPr="00000000">
                    <w:rPr>
                      <w:rtl w:val="0"/>
                    </w:rPr>
                  </w:r>
                </w:p>
              </w:tc>
            </w:tr>
            <w:t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5">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6">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7">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8">
                  <w:pPr>
                    <w:spacing w:after="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39">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A">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B">
            <w:pPr>
              <w:spacing w:after="0" w:lineRule="auto"/>
              <w:ind w:left="-284" w:hanging="141.99999999999994"/>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Mapping of the Course Learning Outcomes (CLO) to the Programme Learning Outcomes (PLO), Teaching &amp; Learning (T&amp;L) mmethods and Assessment methods:</w:t>
            </w:r>
          </w:p>
          <w:tbl>
            <w:tblPr>
              <w:tblStyle w:val="Table3"/>
              <w:tblW w:w="98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
              <w:gridCol w:w="3402"/>
              <w:gridCol w:w="993"/>
              <w:gridCol w:w="1701"/>
              <w:gridCol w:w="1602"/>
              <w:gridCol w:w="1563"/>
              <w:tblGridChange w:id="0">
                <w:tblGrid>
                  <w:gridCol w:w="607"/>
                  <w:gridCol w:w="3402"/>
                  <w:gridCol w:w="993"/>
                  <w:gridCol w:w="1701"/>
                  <w:gridCol w:w="1602"/>
                  <w:gridCol w:w="1563"/>
                </w:tblGrid>
              </w:tblGridChange>
            </w:tblGrid>
            <w:tr>
              <w:trPr>
                <w:trHeight w:val="775" w:hRule="atLeast"/>
              </w:trPr>
              <w:tc>
                <w:tcPr>
                  <w:vAlign w:val="center"/>
                </w:tcPr>
                <w:p w:rsidR="00000000" w:rsidDel="00000000" w:rsidP="00000000" w:rsidRDefault="00000000" w:rsidRPr="00000000" w14:paraId="0000003C">
                  <w:pPr>
                    <w:spacing w:after="0" w:lineRule="auto"/>
                    <w:ind w:left="-210" w:firstLine="21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vAlign w:val="center"/>
                </w:tcPr>
                <w:p w:rsidR="00000000" w:rsidDel="00000000" w:rsidP="00000000" w:rsidRDefault="00000000" w:rsidRPr="00000000" w14:paraId="0000003D">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w:t>
                  </w:r>
                </w:p>
              </w:tc>
              <w:tc>
                <w:tcPr>
                  <w:vAlign w:val="center"/>
                </w:tcPr>
                <w:p w:rsidR="00000000" w:rsidDel="00000000" w:rsidP="00000000" w:rsidRDefault="00000000" w:rsidRPr="00000000" w14:paraId="0000003E">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PLO </w:t>
                  </w:r>
                </w:p>
                <w:p w:rsidR="00000000" w:rsidDel="00000000" w:rsidP="00000000" w:rsidRDefault="00000000" w:rsidRPr="00000000" w14:paraId="0000003F">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(ICGPA CODE)</w:t>
                  </w:r>
                </w:p>
              </w:tc>
              <w:tc>
                <w:tcPr/>
                <w:p w:rsidR="00000000" w:rsidDel="00000000" w:rsidP="00000000" w:rsidRDefault="00000000" w:rsidRPr="00000000" w14:paraId="00000040">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*Taxonomies and</w:t>
                  </w:r>
                </w:p>
                <w:p w:rsidR="00000000" w:rsidDel="00000000" w:rsidP="00000000" w:rsidRDefault="00000000" w:rsidRPr="00000000" w14:paraId="00000041">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**generic skills*</w:t>
                  </w:r>
                </w:p>
              </w:tc>
              <w:tc>
                <w:tcPr/>
                <w:p w:rsidR="00000000" w:rsidDel="00000000" w:rsidP="00000000" w:rsidRDefault="00000000" w:rsidRPr="00000000" w14:paraId="00000042">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T&amp;L methods</w:t>
                  </w:r>
                </w:p>
              </w:tc>
              <w:tc>
                <w:tcPr/>
                <w:p w:rsidR="00000000" w:rsidDel="00000000" w:rsidP="00000000" w:rsidRDefault="00000000" w:rsidRPr="00000000" w14:paraId="00000043">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 methods</w:t>
                  </w:r>
                </w:p>
              </w:tc>
            </w:tr>
            <w:tr>
              <w:trPr>
                <w:trHeight w:val="1182" w:hRule="atLeast"/>
              </w:trPr>
              <w:tc>
                <w:tcPr>
                  <w:vAlign w:val="center"/>
                </w:tcPr>
                <w:p w:rsidR="00000000" w:rsidDel="00000000" w:rsidP="00000000" w:rsidRDefault="00000000" w:rsidRPr="00000000" w14:paraId="00000044">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Align w:val="center"/>
                </w:tcPr>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Explain the managerial roles, management functions and the environmental factors  affecting organization, </w:t>
                  </w:r>
                </w:p>
              </w:tc>
              <w:tc>
                <w:tcPr>
                  <w:vAlign w:val="center"/>
                </w:tcPr>
                <w:p w:rsidR="00000000" w:rsidDel="00000000" w:rsidP="00000000" w:rsidRDefault="00000000" w:rsidRPr="00000000" w14:paraId="00000046">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 1</w:t>
                  </w:r>
                </w:p>
                <w:p w:rsidR="00000000" w:rsidDel="00000000" w:rsidP="00000000" w:rsidRDefault="00000000" w:rsidRPr="00000000" w14:paraId="00000047">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8">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C2 </w:t>
                  </w:r>
                </w:p>
              </w:tc>
              <w:tc>
                <w:tcPr/>
                <w:p w:rsidR="00000000" w:rsidDel="00000000" w:rsidP="00000000" w:rsidRDefault="00000000" w:rsidRPr="00000000" w14:paraId="0000004B">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Lecture , Active Learning</w:t>
                  </w:r>
                </w:p>
              </w:tc>
              <w:tc>
                <w:tcPr/>
                <w:p w:rsidR="00000000" w:rsidDel="00000000" w:rsidP="00000000" w:rsidRDefault="00000000" w:rsidRPr="00000000" w14:paraId="0000004C">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 T, F</w:t>
                  </w:r>
                </w:p>
              </w:tc>
            </w:tr>
            <w:tr>
              <w:trPr>
                <w:trHeight w:val="944" w:hRule="atLeast"/>
              </w:trPr>
              <w:tc>
                <w:tcPr>
                  <w:vAlign w:val="center"/>
                </w:tcPr>
                <w:p w:rsidR="00000000" w:rsidDel="00000000" w:rsidP="00000000" w:rsidRDefault="00000000" w:rsidRPr="00000000" w14:paraId="0000004D">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Align w:val="center"/>
                </w:tcPr>
                <w:p w:rsidR="00000000" w:rsidDel="00000000" w:rsidP="00000000" w:rsidRDefault="00000000" w:rsidRPr="00000000" w14:paraId="0000004E">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Analysed the managerial functions relationship between each functions in organisational  integrated environment </w:t>
                  </w:r>
                </w:p>
              </w:tc>
              <w:tc>
                <w:tcPr>
                  <w:vAlign w:val="center"/>
                </w:tcPr>
                <w:p w:rsidR="00000000" w:rsidDel="00000000" w:rsidP="00000000" w:rsidRDefault="00000000" w:rsidRPr="00000000" w14:paraId="0000004F">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 2</w:t>
                  </w:r>
                </w:p>
                <w:p w:rsidR="00000000" w:rsidDel="00000000" w:rsidP="00000000" w:rsidRDefault="00000000" w:rsidRPr="00000000" w14:paraId="00000050">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1">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2">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3">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C4</w:t>
                  </w:r>
                </w:p>
              </w:tc>
              <w:tc>
                <w:tcPr/>
                <w:p w:rsidR="00000000" w:rsidDel="00000000" w:rsidP="00000000" w:rsidRDefault="00000000" w:rsidRPr="00000000" w14:paraId="00000054">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Lecture Active Learning, Case Studies, Research</w:t>
                  </w:r>
                </w:p>
              </w:tc>
              <w:tc>
                <w:tcPr/>
                <w:p w:rsidR="00000000" w:rsidDel="00000000" w:rsidP="00000000" w:rsidRDefault="00000000" w:rsidRPr="00000000" w14:paraId="00000055">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 T, F</w:t>
                  </w:r>
                </w:p>
              </w:tc>
            </w:tr>
          </w:tbl>
          <w:p w:rsidR="00000000" w:rsidDel="00000000" w:rsidP="00000000" w:rsidRDefault="00000000" w:rsidRPr="00000000" w14:paraId="00000056">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after="0" w:lineRule="auto"/>
              <w:ind w:left="-239"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0"/>
                <w:szCs w:val="20"/>
              </w:rPr>
            </w:pPr>
            <w:r w:rsidDel="00000000" w:rsidR="00000000" w:rsidRPr="00000000">
              <w:rPr>
                <w:rtl w:val="0"/>
              </w:rPr>
            </w:r>
          </w:p>
        </w:tc>
      </w:tr>
      <w:tr>
        <w:tc>
          <w:tcPr/>
          <w:p w:rsidR="00000000" w:rsidDel="00000000" w:rsidP="00000000" w:rsidRDefault="00000000" w:rsidRPr="00000000" w14:paraId="00000059">
            <w:pPr>
              <w:spacing w:after="0" w:line="256" w:lineRule="auto"/>
              <w:rPr>
                <w:rFonts w:ascii="Calibri" w:cs="Calibri" w:eastAsia="Calibri" w:hAnsi="Calibri"/>
                <w:i w:val="1"/>
                <w:sz w:val="20"/>
                <w:szCs w:val="20"/>
              </w:rPr>
            </w:pPr>
            <w:r w:rsidDel="00000000" w:rsidR="00000000" w:rsidRPr="00000000">
              <w:rPr>
                <w:rtl w:val="0"/>
              </w:rPr>
            </w:r>
          </w:p>
        </w:tc>
      </w:tr>
      <w:tr>
        <w:tc>
          <w:tcPr>
            <w:shd w:fill="auto" w:val="clear"/>
            <w:vAlign w:val="center"/>
          </w:tcPr>
          <w:p w:rsidR="00000000" w:rsidDel="00000000" w:rsidP="00000000" w:rsidRDefault="00000000" w:rsidRPr="00000000" w14:paraId="0000005A">
            <w:pPr>
              <w:spacing w:after="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vAlign w:val="center"/>
          </w:tcPr>
          <w:p w:rsidR="00000000" w:rsidDel="00000000" w:rsidP="00000000" w:rsidRDefault="00000000" w:rsidRPr="00000000" w14:paraId="0000005B">
            <w:pPr>
              <w:spacing w:after="0" w:lineRule="auto"/>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rtl w:val="0"/>
              </w:rPr>
              <w:t xml:space="preserve">CLO</w:t>
            </w:r>
            <w:r w:rsidDel="00000000" w:rsidR="00000000" w:rsidRPr="00000000">
              <w:rPr>
                <w:rtl w:val="0"/>
              </w:rPr>
            </w:r>
          </w:p>
        </w:tc>
        <w:tc>
          <w:tcPr>
            <w:vAlign w:val="center"/>
          </w:tcPr>
          <w:p w:rsidR="00000000" w:rsidDel="00000000" w:rsidP="00000000" w:rsidRDefault="00000000" w:rsidRPr="00000000" w14:paraId="0000005C">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PLO </w:t>
            </w:r>
          </w:p>
          <w:p w:rsidR="00000000" w:rsidDel="00000000" w:rsidP="00000000" w:rsidRDefault="00000000" w:rsidRPr="00000000" w14:paraId="0000005D">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(ICGPA CODE)</w:t>
            </w:r>
          </w:p>
        </w:tc>
        <w:tc>
          <w:tcPr/>
          <w:p w:rsidR="00000000" w:rsidDel="00000000" w:rsidP="00000000" w:rsidRDefault="00000000" w:rsidRPr="00000000" w14:paraId="0000005E">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*Taxonomies and</w:t>
            </w:r>
          </w:p>
          <w:p w:rsidR="00000000" w:rsidDel="00000000" w:rsidP="00000000" w:rsidRDefault="00000000" w:rsidRPr="00000000" w14:paraId="0000005F">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**generic skills*</w:t>
            </w:r>
          </w:p>
        </w:tc>
        <w:tc>
          <w:tcPr/>
          <w:p w:rsidR="00000000" w:rsidDel="00000000" w:rsidP="00000000" w:rsidRDefault="00000000" w:rsidRPr="00000000" w14:paraId="00000060">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T&amp;L methods</w:t>
            </w:r>
          </w:p>
        </w:tc>
        <w:tc>
          <w:tcPr/>
          <w:p w:rsidR="00000000" w:rsidDel="00000000" w:rsidP="00000000" w:rsidRDefault="00000000" w:rsidRPr="00000000" w14:paraId="00000061">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***Assessment methods</w:t>
            </w:r>
          </w:p>
        </w:tc>
      </w:tr>
      <w:tr>
        <w:tc>
          <w:tcPr>
            <w:shd w:fill="auto" w:val="clear"/>
            <w:vAlign w:val="center"/>
          </w:tcPr>
          <w:p w:rsidR="00000000" w:rsidDel="00000000" w:rsidP="00000000" w:rsidRDefault="00000000" w:rsidRPr="00000000" w14:paraId="00000062">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vAlign w:val="center"/>
          </w:tcPr>
          <w:p w:rsidR="00000000" w:rsidDel="00000000" w:rsidP="00000000" w:rsidRDefault="00000000" w:rsidRPr="00000000" w14:paraId="00000063">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problem solving of the managerial and organizational related issues. </w:t>
            </w:r>
          </w:p>
          <w:p w:rsidR="00000000" w:rsidDel="00000000" w:rsidP="00000000" w:rsidRDefault="00000000" w:rsidRPr="00000000" w14:paraId="00000064">
            <w:pPr>
              <w:spacing w:after="0" w:lineRule="auto"/>
              <w:rPr>
                <w:rFonts w:ascii="Calibri" w:cs="Calibri" w:eastAsia="Calibri" w:hAnsi="Calibri"/>
                <w:sz w:val="20"/>
                <w:szCs w:val="20"/>
                <w:highlight w:val="yellow"/>
              </w:rPr>
            </w:pPr>
            <w:r w:rsidDel="00000000" w:rsidR="00000000" w:rsidRPr="00000000">
              <w:rPr>
                <w:rtl w:val="0"/>
              </w:rPr>
            </w:r>
          </w:p>
        </w:tc>
        <w:tc>
          <w:tcPr>
            <w:vAlign w:val="center"/>
          </w:tcPr>
          <w:p w:rsidR="00000000" w:rsidDel="00000000" w:rsidP="00000000" w:rsidRDefault="00000000" w:rsidRPr="00000000" w14:paraId="00000065">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PLO2</w:t>
            </w:r>
          </w:p>
          <w:p w:rsidR="00000000" w:rsidDel="00000000" w:rsidP="00000000" w:rsidRDefault="00000000" w:rsidRPr="00000000" w14:paraId="00000066">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7">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C4</w:t>
            </w:r>
          </w:p>
        </w:tc>
        <w:tc>
          <w:tcPr/>
          <w:p w:rsidR="00000000" w:rsidDel="00000000" w:rsidP="00000000" w:rsidRDefault="00000000" w:rsidRPr="00000000" w14:paraId="00000069">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Lecture Active Learning, Case Studies, Research</w:t>
            </w:r>
          </w:p>
        </w:tc>
        <w:tc>
          <w:tcPr>
            <w:vAlign w:val="center"/>
          </w:tcPr>
          <w:p w:rsidR="00000000" w:rsidDel="00000000" w:rsidP="00000000" w:rsidRDefault="00000000" w:rsidRPr="00000000" w14:paraId="0000006A">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 T, F, PR</w:t>
            </w:r>
          </w:p>
        </w:tc>
      </w:tr>
      <w:tr>
        <w:tc>
          <w:tcPr>
            <w:shd w:fill="auto" w:val="clear"/>
            <w:vAlign w:val="center"/>
          </w:tcPr>
          <w:p w:rsidR="00000000" w:rsidDel="00000000" w:rsidP="00000000" w:rsidRDefault="00000000" w:rsidRPr="00000000" w14:paraId="0000006B">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vAlign w:val="center"/>
          </w:tcPr>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Initiate exploration of new information and ideas of managerial  and continuity of organization and professionalism</w:t>
            </w:r>
          </w:p>
        </w:tc>
        <w:tc>
          <w:tcPr>
            <w:vAlign w:val="center"/>
          </w:tcPr>
          <w:p w:rsidR="00000000" w:rsidDel="00000000" w:rsidP="00000000" w:rsidRDefault="00000000" w:rsidRPr="00000000" w14:paraId="0000006D">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 6</w:t>
            </w:r>
          </w:p>
          <w:p w:rsidR="00000000" w:rsidDel="00000000" w:rsidP="00000000" w:rsidRDefault="00000000" w:rsidRPr="00000000" w14:paraId="0000006E">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F">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A3, SC2</w:t>
            </w:r>
          </w:p>
        </w:tc>
        <w:tc>
          <w:tcPr/>
          <w:p w:rsidR="00000000" w:rsidDel="00000000" w:rsidP="00000000" w:rsidRDefault="00000000" w:rsidRPr="00000000" w14:paraId="00000071">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Lecture Active Learning, Case Studies, Research</w:t>
            </w:r>
          </w:p>
        </w:tc>
        <w:tc>
          <w:tcPr>
            <w:vAlign w:val="center"/>
          </w:tcPr>
          <w:p w:rsidR="00000000" w:rsidDel="00000000" w:rsidP="00000000" w:rsidRDefault="00000000" w:rsidRPr="00000000" w14:paraId="00000072">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 PR, Pr</w:t>
            </w:r>
          </w:p>
        </w:tc>
      </w:tr>
      <w:tr>
        <w:tc>
          <w:tcPr>
            <w:shd w:fill="auto" w:val="clear"/>
            <w:vAlign w:val="center"/>
          </w:tcPr>
          <w:p w:rsidR="00000000" w:rsidDel="00000000" w:rsidP="00000000" w:rsidRDefault="00000000" w:rsidRPr="00000000" w14:paraId="00000073">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vAlign w:val="center"/>
          </w:tcPr>
          <w:p w:rsidR="00000000" w:rsidDel="00000000" w:rsidP="00000000" w:rsidRDefault="00000000" w:rsidRPr="00000000" w14:paraId="000000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a good leadership ability and sense of motivation. </w:t>
            </w:r>
          </w:p>
        </w:tc>
        <w:tc>
          <w:tcPr>
            <w:vAlign w:val="center"/>
          </w:tcPr>
          <w:p w:rsidR="00000000" w:rsidDel="00000000" w:rsidP="00000000" w:rsidRDefault="00000000" w:rsidRPr="00000000" w14:paraId="00000075">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 7</w:t>
            </w:r>
          </w:p>
          <w:p w:rsidR="00000000" w:rsidDel="00000000" w:rsidP="00000000" w:rsidRDefault="00000000" w:rsidRPr="00000000" w14:paraId="00000076">
            <w:pPr>
              <w:spacing w:after="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7">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A3 , TW4</w:t>
            </w:r>
          </w:p>
        </w:tc>
        <w:tc>
          <w:tcPr/>
          <w:p w:rsidR="00000000" w:rsidDel="00000000" w:rsidP="00000000" w:rsidRDefault="00000000" w:rsidRPr="00000000" w14:paraId="00000079">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 Learning, Case Studies, Research</w:t>
            </w:r>
          </w:p>
        </w:tc>
        <w:tc>
          <w:tcPr>
            <w:vAlign w:val="center"/>
          </w:tcPr>
          <w:p w:rsidR="00000000" w:rsidDel="00000000" w:rsidP="00000000" w:rsidRDefault="00000000" w:rsidRPr="00000000" w14:paraId="0000007A">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 PR, Pr</w:t>
            </w:r>
          </w:p>
        </w:tc>
      </w:tr>
      <w:tr>
        <w:tc>
          <w:tcPr>
            <w:gridSpan w:val="6"/>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Refer *Taxonomies of Learning and **UTM’s Graduate Attributes, where applicable for measurement of outcomes achievement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 – Test; Q – Quiz; HW – Homework; PR – Project; Pr – Presentation; F – Final Exam etc.</w:t>
            </w:r>
          </w:p>
        </w:tc>
      </w:tr>
    </w:tbl>
    <w:p w:rsidR="00000000" w:rsidDel="00000000" w:rsidP="00000000" w:rsidRDefault="00000000" w:rsidRPr="00000000" w14:paraId="00000082">
      <w:pPr>
        <w:spacing w:after="0" w:lineRule="auto"/>
        <w:ind w:left="-284" w:hanging="141.99999999999994"/>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083">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Details on Innovative T&amp;L practices:</w:t>
      </w:r>
    </w:p>
    <w:tbl>
      <w:tblPr>
        <w:tblStyle w:val="Table4"/>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2312"/>
        <w:gridCol w:w="7169"/>
        <w:tblGridChange w:id="0">
          <w:tblGrid>
            <w:gridCol w:w="509"/>
            <w:gridCol w:w="2312"/>
            <w:gridCol w:w="7169"/>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6">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Type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7">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Implementation</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9">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 Learning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A">
            <w:pPr>
              <w:spacing w:after="0" w:lineRule="auto"/>
              <w:jc w:val="both"/>
              <w:rPr>
                <w:rFonts w:ascii="Calibri" w:cs="Calibri" w:eastAsia="Calibri" w:hAnsi="Calibri"/>
                <w:sz w:val="20"/>
                <w:szCs w:val="20"/>
              </w:rPr>
            </w:pPr>
            <w:r w:rsidDel="00000000" w:rsidR="00000000" w:rsidRPr="00000000">
              <w:rPr>
                <w:rtl w:val="0"/>
              </w:rPr>
            </w:r>
          </w:p>
        </w:tc>
      </w:tr>
      <w:tr>
        <w:trPr>
          <w:trHeight w:val="273"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C">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Self Direct Learning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D">
            <w:pPr>
              <w:spacing w:after="0" w:before="40" w:lineRule="auto"/>
              <w:jc w:val="both"/>
              <w:rPr>
                <w:rFonts w:ascii="Calibri" w:cs="Calibri" w:eastAsia="Calibri" w:hAnsi="Calibri"/>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E">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8F">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Online Learning</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90">
            <w:pPr>
              <w:spacing w:after="0" w:before="4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1">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2">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93">
      <w:pPr>
        <w:spacing w:after="0" w:lineRule="auto"/>
        <w:ind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Weekly Schedule:</w:t>
      </w:r>
    </w:p>
    <w:tbl>
      <w:tblPr>
        <w:tblStyle w:val="Table5"/>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9000"/>
        <w:tblGridChange w:id="0">
          <w:tblGrid>
            <w:gridCol w:w="990"/>
            <w:gridCol w:w="9000"/>
          </w:tblGrid>
        </w:tblGridChange>
      </w:tblGrid>
      <w:tr>
        <w:tc>
          <w:tcPr/>
          <w:p w:rsidR="00000000" w:rsidDel="00000000" w:rsidP="00000000" w:rsidRDefault="00000000" w:rsidRPr="00000000" w14:paraId="00000094">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1</w:t>
            </w:r>
          </w:p>
        </w:tc>
        <w:tc>
          <w:tcPr/>
          <w:p w:rsidR="00000000" w:rsidDel="00000000" w:rsidP="00000000" w:rsidRDefault="00000000" w:rsidRPr="00000000" w14:paraId="00000095">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Introduction to Management</w:t>
            </w:r>
          </w:p>
          <w:p w:rsidR="00000000" w:rsidDel="00000000" w:rsidP="00000000" w:rsidRDefault="00000000" w:rsidRPr="00000000" w14:paraId="0000009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73" w:right="0" w:hanging="4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Management and organization definition and functions</w:t>
            </w:r>
            <w:r w:rsidDel="00000000" w:rsidR="00000000" w:rsidRPr="00000000">
              <w:rPr>
                <w:rtl w:val="0"/>
              </w:rPr>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73" w:right="0" w:hanging="4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level of management</w:t>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73" w:right="0" w:hanging="4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phase of management</w:t>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73" w:right="0" w:hanging="4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roles of managers</w:t>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473" w:right="0" w:hanging="425"/>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Management Skills</w:t>
            </w:r>
            <w:r w:rsidDel="00000000" w:rsidR="00000000" w:rsidRPr="00000000">
              <w:rPr>
                <w:rtl w:val="0"/>
              </w:rPr>
            </w:r>
          </w:p>
        </w:tc>
      </w:tr>
      <w:tr>
        <w:trPr>
          <w:trHeight w:val="250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2.0 Evolution of Management Thinking</w:t>
            </w:r>
          </w:p>
          <w:p w:rsidR="00000000" w:rsidDel="00000000" w:rsidP="00000000" w:rsidRDefault="00000000" w:rsidRPr="00000000" w14:paraId="0000009D">
            <w:pPr>
              <w:spacing w:after="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2.1   Management perspectives over time</w:t>
            </w:r>
          </w:p>
          <w:p w:rsidR="00000000" w:rsidDel="00000000" w:rsidP="00000000" w:rsidRDefault="00000000" w:rsidRPr="00000000" w14:paraId="0000009F">
            <w:pPr>
              <w:spacing w:after="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2.2   Classical perspectives</w:t>
            </w:r>
          </w:p>
          <w:p w:rsidR="00000000" w:rsidDel="00000000" w:rsidP="00000000" w:rsidRDefault="00000000" w:rsidRPr="00000000" w14:paraId="000000A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Humanistic perspectives</w:t>
            </w:r>
          </w:p>
          <w:p w:rsidR="00000000" w:rsidDel="00000000" w:rsidP="00000000" w:rsidRDefault="00000000" w:rsidRPr="00000000" w14:paraId="000000A1">
            <w:pPr>
              <w:spacing w:after="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2.4   Qualitative and quantitative perspectives</w:t>
            </w:r>
          </w:p>
          <w:p w:rsidR="00000000" w:rsidDel="00000000" w:rsidP="00000000" w:rsidRDefault="00000000" w:rsidRPr="00000000" w14:paraId="000000A2">
            <w:pPr>
              <w:tabs>
                <w:tab w:val="left" w:pos="473"/>
              </w:tabs>
              <w:spacing w:after="0"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2.5   Contingencies view of management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line="240" w:lineRule="auto"/>
              <w:ind w:left="543" w:hanging="45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3.0 The Environment and Corporate Culture</w:t>
            </w:r>
          </w:p>
          <w:p w:rsidR="00000000" w:rsidDel="00000000" w:rsidP="00000000" w:rsidRDefault="00000000" w:rsidRPr="00000000" w14:paraId="000000A5">
            <w:pPr>
              <w:spacing w:line="240" w:lineRule="auto"/>
              <w:ind w:left="539" w:hanging="44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    The organizational environment and dynamic change</w:t>
            </w:r>
          </w:p>
          <w:p w:rsidR="00000000" w:rsidDel="00000000" w:rsidP="00000000" w:rsidRDefault="00000000" w:rsidRPr="00000000" w14:paraId="000000A6">
            <w:pPr>
              <w:spacing w:line="240" w:lineRule="auto"/>
              <w:ind w:left="539" w:hanging="44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    External and internal environment </w:t>
            </w:r>
          </w:p>
          <w:p w:rsidR="00000000" w:rsidDel="00000000" w:rsidP="00000000" w:rsidRDefault="00000000" w:rsidRPr="00000000" w14:paraId="000000A7">
            <w:pPr>
              <w:spacing w:line="240" w:lineRule="auto"/>
              <w:ind w:left="539" w:hanging="44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    Environment Adaptation</w:t>
            </w:r>
          </w:p>
          <w:p w:rsidR="00000000" w:rsidDel="00000000" w:rsidP="00000000" w:rsidRDefault="00000000" w:rsidRPr="00000000" w14:paraId="000000A8">
            <w:pPr>
              <w:spacing w:line="240" w:lineRule="auto"/>
              <w:ind w:left="539" w:hanging="44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    Organizational Corporate Culture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40" w:lineRule="auto"/>
              <w:ind w:left="543" w:hanging="540"/>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4.0    Management Ethics and Social Responsibility</w:t>
            </w:r>
          </w:p>
          <w:p w:rsidR="00000000" w:rsidDel="00000000" w:rsidP="00000000" w:rsidRDefault="00000000" w:rsidRPr="00000000" w14:paraId="000000AB">
            <w:pPr>
              <w:spacing w:line="240" w:lineRule="auto"/>
              <w:ind w:left="543" w:hanging="5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    Managerial Ethics </w:t>
            </w:r>
          </w:p>
          <w:p w:rsidR="00000000" w:rsidDel="00000000" w:rsidP="00000000" w:rsidRDefault="00000000" w:rsidRPr="00000000" w14:paraId="000000AC">
            <w:pPr>
              <w:spacing w:line="240" w:lineRule="auto"/>
              <w:ind w:left="543" w:hanging="5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3.2    Types of ethical behaviour</w:t>
            </w:r>
          </w:p>
          <w:p w:rsidR="00000000" w:rsidDel="00000000" w:rsidP="00000000" w:rsidRDefault="00000000" w:rsidRPr="00000000" w14:paraId="000000AD">
            <w:pPr>
              <w:spacing w:line="240" w:lineRule="auto"/>
              <w:ind w:left="543" w:hanging="54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3.3    Criteria of Ethical Decision Making</w:t>
            </w:r>
          </w:p>
          <w:p w:rsidR="00000000" w:rsidDel="00000000" w:rsidP="00000000" w:rsidRDefault="00000000" w:rsidRPr="00000000" w14:paraId="000000AE">
            <w:pPr>
              <w:spacing w:after="60" w:before="60" w:line="24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3.4    Managing Organizational Ethics and Social Responsibilities</w:t>
            </w:r>
          </w:p>
          <w:p w:rsidR="00000000" w:rsidDel="00000000" w:rsidP="00000000" w:rsidRDefault="00000000" w:rsidRPr="00000000" w14:paraId="000000AF">
            <w:pPr>
              <w:spacing w:after="60" w:before="60" w:line="240" w:lineRule="auto"/>
              <w:jc w:val="both"/>
              <w:rPr>
                <w:rFonts w:ascii="Calibri" w:cs="Calibri" w:eastAsia="Calibri" w:hAnsi="Calibri"/>
                <w:color w:val="000000"/>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6"/>
              <w:tblW w:w="8784.0" w:type="dxa"/>
              <w:jc w:val="left"/>
              <w:tblLayout w:type="fixed"/>
              <w:tblLook w:val="0000"/>
            </w:tblPr>
            <w:tblGrid>
              <w:gridCol w:w="8784"/>
              <w:tblGridChange w:id="0">
                <w:tblGrid>
                  <w:gridCol w:w="8784"/>
                </w:tblGrid>
              </w:tblGridChange>
            </w:tblGrid>
            <w:tr>
              <w:tc>
                <w:tcPr/>
                <w:p w:rsidR="00000000" w:rsidDel="00000000" w:rsidP="00000000" w:rsidRDefault="00000000" w:rsidRPr="00000000" w14:paraId="000000B2">
                  <w:pPr>
                    <w:spacing w:line="240" w:lineRule="auto"/>
                    <w:ind w:left="-6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5.0  Planning</w:t>
                  </w:r>
                  <w:r w:rsidDel="00000000" w:rsidR="00000000" w:rsidRPr="00000000">
                    <w:rPr>
                      <w:rtl w:val="0"/>
                    </w:rPr>
                  </w:r>
                </w:p>
              </w:tc>
            </w:tr>
            <w:tr>
              <w:tc>
                <w:tcPr/>
                <w:p w:rsidR="00000000" w:rsidDel="00000000" w:rsidP="00000000" w:rsidRDefault="00000000" w:rsidRPr="00000000" w14:paraId="000000B3">
                  <w:pPr>
                    <w:ind w:left="81" w:hanging="141"/>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5.1    Planning process</w:t>
                  </w:r>
                </w:p>
                <w:p w:rsidR="00000000" w:rsidDel="00000000" w:rsidP="00000000" w:rsidRDefault="00000000" w:rsidRPr="00000000" w14:paraId="000000B4">
                  <w:pPr>
                    <w:ind w:left="543" w:hanging="603"/>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5.2    Types of plans</w:t>
                  </w:r>
                </w:p>
                <w:p w:rsidR="00000000" w:rsidDel="00000000" w:rsidP="00000000" w:rsidRDefault="00000000" w:rsidRPr="00000000" w14:paraId="000000B5">
                  <w:pPr>
                    <w:ind w:left="543" w:hanging="603"/>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5.3    MBO</w:t>
                  </w:r>
                </w:p>
              </w:tc>
            </w:tr>
          </w:tbl>
          <w:p w:rsidR="00000000" w:rsidDel="00000000" w:rsidP="00000000" w:rsidRDefault="00000000" w:rsidRPr="00000000" w14:paraId="000000B6">
            <w:pPr>
              <w:spacing w:after="60" w:before="60" w:line="240" w:lineRule="auto"/>
              <w:jc w:val="both"/>
              <w:rPr>
                <w:rFonts w:ascii="Calibri" w:cs="Calibri" w:eastAsia="Calibri" w:hAnsi="Calibri"/>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543" w:hanging="54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6.0    Decision making</w:t>
            </w:r>
          </w:p>
          <w:p w:rsidR="00000000" w:rsidDel="00000000" w:rsidP="00000000" w:rsidRDefault="00000000" w:rsidRPr="00000000" w14:paraId="000000B9">
            <w:pPr>
              <w:ind w:left="543" w:hanging="54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6.1    Decision-making process</w:t>
            </w:r>
          </w:p>
          <w:p w:rsidR="00000000" w:rsidDel="00000000" w:rsidP="00000000" w:rsidRDefault="00000000" w:rsidRPr="00000000" w14:paraId="000000BA">
            <w:pPr>
              <w:ind w:left="543" w:hanging="54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6.2    Types of problems &amp; decisions</w:t>
            </w:r>
          </w:p>
          <w:p w:rsidR="00000000" w:rsidDel="00000000" w:rsidP="00000000" w:rsidRDefault="00000000" w:rsidRPr="00000000" w14:paraId="000000BB">
            <w:pPr>
              <w:ind w:left="543" w:hanging="54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6.3    Decision-making styles</w:t>
            </w:r>
          </w:p>
          <w:p w:rsidR="00000000" w:rsidDel="00000000" w:rsidP="00000000" w:rsidRDefault="00000000" w:rsidRPr="00000000" w14:paraId="000000BC">
            <w:pPr>
              <w:spacing w:line="240"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6.4    Barriers to making good decisions  </w:t>
            </w:r>
            <w:r w:rsidDel="00000000" w:rsidR="00000000" w:rsidRPr="00000000">
              <w:rPr>
                <w:rtl w:val="0"/>
              </w:rPr>
            </w:r>
          </w:p>
        </w:tc>
      </w:tr>
    </w:tbl>
    <w:p w:rsidR="00000000" w:rsidDel="00000000" w:rsidP="00000000" w:rsidRDefault="00000000" w:rsidRPr="00000000" w14:paraId="000000BD">
      <w:pPr>
        <w:rPr/>
      </w:pPr>
      <w:r w:rsidDel="00000000" w:rsidR="00000000" w:rsidRPr="00000000">
        <w:br w:type="page"/>
      </w:r>
      <w:r w:rsidDel="00000000" w:rsidR="00000000" w:rsidRPr="00000000">
        <w:rPr>
          <w:rtl w:val="0"/>
        </w:rPr>
      </w:r>
    </w:p>
    <w:tbl>
      <w:tblPr>
        <w:tblStyle w:val="Table7"/>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9000"/>
        <w:tblGridChange w:id="0">
          <w:tblGrid>
            <w:gridCol w:w="990"/>
            <w:gridCol w:w="900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60" w:before="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7</w:t>
            </w:r>
          </w:p>
          <w:p w:rsidR="00000000" w:rsidDel="00000000" w:rsidP="00000000" w:rsidRDefault="00000000" w:rsidRPr="00000000" w14:paraId="000000C0">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7.0  Organizing</w:t>
            </w:r>
          </w:p>
          <w:p w:rsidR="00000000" w:rsidDel="00000000" w:rsidP="00000000" w:rsidRDefault="00000000" w:rsidRPr="00000000" w14:paraId="000000C2">
            <w:pPr>
              <w:ind w:left="3"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7.1  Types of organization structure</w:t>
            </w:r>
          </w:p>
          <w:p w:rsidR="00000000" w:rsidDel="00000000" w:rsidP="00000000" w:rsidRDefault="00000000" w:rsidRPr="00000000" w14:paraId="000000C3">
            <w:pPr>
              <w:ind w:left="3"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7.2   Power, control &amp; hierarchy</w:t>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Calibri" w:cs="Calibri" w:eastAsia="Calibri" w:hAnsi="Calibri"/>
                <w:color w:val="000000"/>
                <w:sz w:val="20"/>
                <w:szCs w:val="20"/>
                <w:rtl w:val="0"/>
              </w:rPr>
              <w:t xml:space="preserve">7.3   Importance of organization design &amp; structure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Calibri" w:cs="Calibri" w:eastAsia="Calibri" w:hAnsi="Calibri"/>
                <w:b w:val="1"/>
                <w:color w:val="000000"/>
                <w:sz w:val="22"/>
                <w:szCs w:val="22"/>
                <w:rtl w:val="0"/>
              </w:rPr>
              <w:t xml:space="preserve">MID TERM BREAK</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9 - 10</w:t>
            </w:r>
          </w:p>
          <w:p w:rsidR="00000000" w:rsidDel="00000000" w:rsidP="00000000" w:rsidRDefault="00000000" w:rsidRPr="00000000" w14:paraId="000000C8">
            <w:pPr>
              <w:spacing w:after="60" w:before="6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8.0   Leading</w:t>
            </w:r>
          </w:p>
          <w:p w:rsidR="00000000" w:rsidDel="00000000" w:rsidP="00000000" w:rsidRDefault="00000000" w:rsidRPr="00000000" w14:paraId="000000C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   Managers &amp; Leaders</w:t>
            </w:r>
          </w:p>
          <w:p w:rsidR="00000000" w:rsidDel="00000000" w:rsidP="00000000" w:rsidRDefault="00000000" w:rsidRPr="00000000" w14:paraId="000000CB">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   Managers &amp; Followers</w:t>
            </w:r>
          </w:p>
          <w:p w:rsidR="00000000" w:rsidDel="00000000" w:rsidP="00000000" w:rsidRDefault="00000000" w:rsidRPr="00000000" w14:paraId="000000CC">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   Sources of power</w:t>
            </w:r>
          </w:p>
          <w:p w:rsidR="00000000" w:rsidDel="00000000" w:rsidP="00000000" w:rsidRDefault="00000000" w:rsidRPr="00000000" w14:paraId="000000CD">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   Overview: Leadership theories: trait, behavioural, contingency, path-goal</w:t>
            </w:r>
          </w:p>
          <w:p w:rsidR="00000000" w:rsidDel="00000000" w:rsidP="00000000" w:rsidRDefault="00000000" w:rsidRPr="00000000" w14:paraId="000000C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theory, contemporary theories</w:t>
            </w:r>
          </w:p>
          <w:p w:rsidR="00000000" w:rsidDel="00000000" w:rsidP="00000000" w:rsidRDefault="00000000" w:rsidRPr="00000000" w14:paraId="000000CF">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   Leadership: issues &amp; challenges; </w:t>
            </w:r>
          </w:p>
          <w:p w:rsidR="00000000" w:rsidDel="00000000" w:rsidP="00000000" w:rsidRDefault="00000000" w:rsidRPr="00000000" w14:paraId="000000D0">
            <w:pPr>
              <w:spacing w:line="240"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8.6   Leadership from the Islamic perspective</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   Motivation</w:t>
            </w:r>
          </w:p>
          <w:p w:rsidR="00000000" w:rsidDel="00000000" w:rsidP="00000000" w:rsidRDefault="00000000" w:rsidRPr="00000000" w14:paraId="000000D3">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    Concept of motivation</w:t>
            </w:r>
          </w:p>
          <w:p w:rsidR="00000000" w:rsidDel="00000000" w:rsidP="00000000" w:rsidRDefault="00000000" w:rsidRPr="00000000" w14:paraId="000000D4">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    Motivation Model </w:t>
            </w:r>
          </w:p>
          <w:p w:rsidR="00000000" w:rsidDel="00000000" w:rsidP="00000000" w:rsidRDefault="00000000" w:rsidRPr="00000000" w14:paraId="000000D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    Motivation Theory</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60" w:before="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10.0    Controlling  </w:t>
            </w:r>
          </w:p>
          <w:p w:rsidR="00000000" w:rsidDel="00000000" w:rsidP="00000000" w:rsidRDefault="00000000" w:rsidRPr="00000000" w14:paraId="000000D8">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  Control process</w:t>
            </w:r>
          </w:p>
          <w:p w:rsidR="00000000" w:rsidDel="00000000" w:rsidP="00000000" w:rsidRDefault="00000000" w:rsidRPr="00000000" w14:paraId="000000D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  Approaches to control </w:t>
            </w:r>
          </w:p>
          <w:p w:rsidR="00000000" w:rsidDel="00000000" w:rsidP="00000000" w:rsidRDefault="00000000" w:rsidRPr="00000000" w14:paraId="000000D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    Organizational culture &amp; control</w:t>
            </w:r>
          </w:p>
          <w:p w:rsidR="00000000" w:rsidDel="00000000" w:rsidP="00000000" w:rsidRDefault="00000000" w:rsidRPr="00000000" w14:paraId="000000DB">
            <w:pPr>
              <w:spacing w:line="240" w:lineRule="auto"/>
              <w:jc w:val="both"/>
              <w:rPr>
                <w:rFonts w:ascii="Arial" w:cs="Arial" w:eastAsia="Arial" w:hAnsi="Arial"/>
                <w:b w:val="1"/>
                <w:sz w:val="20"/>
                <w:szCs w:val="20"/>
              </w:rPr>
            </w:pPr>
            <w:r w:rsidDel="00000000" w:rsidR="00000000" w:rsidRPr="00000000">
              <w:rPr>
                <w:rFonts w:ascii="Calibri" w:cs="Calibri" w:eastAsia="Calibri" w:hAnsi="Calibri"/>
                <w:sz w:val="20"/>
                <w:szCs w:val="20"/>
                <w:rtl w:val="0"/>
              </w:rPr>
              <w:t xml:space="preserve">10.4   Effective control systems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11.0  Managing Team </w:t>
            </w:r>
          </w:p>
          <w:p w:rsidR="00000000" w:rsidDel="00000000" w:rsidP="00000000" w:rsidRDefault="00000000" w:rsidRPr="00000000" w14:paraId="000000DE">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  Team values</w:t>
            </w:r>
          </w:p>
          <w:p w:rsidR="00000000" w:rsidDel="00000000" w:rsidP="00000000" w:rsidRDefault="00000000" w:rsidRPr="00000000" w14:paraId="000000DF">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11.2  Types of team</w:t>
            </w:r>
          </w:p>
          <w:p w:rsidR="00000000" w:rsidDel="00000000" w:rsidP="00000000" w:rsidRDefault="00000000" w:rsidRPr="00000000" w14:paraId="000000E0">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  Effective team and contribution</w:t>
            </w:r>
          </w:p>
          <w:p w:rsidR="00000000" w:rsidDel="00000000" w:rsidP="00000000" w:rsidRDefault="00000000" w:rsidRPr="00000000" w14:paraId="000000E1">
            <w:pPr>
              <w:spacing w:line="240" w:lineRule="auto"/>
              <w:jc w:val="both"/>
              <w:rPr>
                <w:rFonts w:ascii="Arial" w:cs="Arial" w:eastAsia="Arial" w:hAnsi="Arial"/>
                <w:sz w:val="20"/>
                <w:szCs w:val="20"/>
              </w:rPr>
            </w:pPr>
            <w:r w:rsidDel="00000000" w:rsidR="00000000" w:rsidRPr="00000000">
              <w:rPr>
                <w:rFonts w:ascii="Calibri" w:cs="Calibri" w:eastAsia="Calibri" w:hAnsi="Calibri"/>
                <w:sz w:val="20"/>
                <w:szCs w:val="20"/>
                <w:rtl w:val="0"/>
              </w:rPr>
              <w:t xml:space="preserve">11.4  Managing team conflicts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 14 </w:t>
            </w:r>
          </w:p>
          <w:p w:rsidR="00000000" w:rsidDel="00000000" w:rsidP="00000000" w:rsidRDefault="00000000" w:rsidRPr="00000000" w14:paraId="000000E3">
            <w:pPr>
              <w:spacing w:after="60" w:before="60" w:line="240" w:lineRule="auto"/>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Managing Change and Innovation</w:t>
            </w:r>
          </w:p>
          <w:p w:rsidR="00000000" w:rsidDel="00000000" w:rsidP="00000000" w:rsidRDefault="00000000" w:rsidRPr="00000000" w14:paraId="000000E5">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10.1    Change and innovation strategies</w:t>
            </w:r>
          </w:p>
          <w:p w:rsidR="00000000" w:rsidDel="00000000" w:rsidP="00000000" w:rsidRDefault="00000000" w:rsidRPr="00000000" w14:paraId="000000E6">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10.2    Organizational development </w:t>
            </w:r>
          </w:p>
          <w:p w:rsidR="00000000" w:rsidDel="00000000" w:rsidP="00000000" w:rsidRDefault="00000000" w:rsidRPr="00000000" w14:paraId="000000E7">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10.3    Organizational culture &amp; change</w:t>
            </w:r>
          </w:p>
          <w:p w:rsidR="00000000" w:rsidDel="00000000" w:rsidP="00000000" w:rsidRDefault="00000000" w:rsidRPr="00000000" w14:paraId="000000E8">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    Implementing change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60"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Week15</w:t>
            </w:r>
          </w:p>
          <w:p w:rsidR="00000000" w:rsidDel="00000000" w:rsidP="00000000" w:rsidRDefault="00000000" w:rsidRPr="00000000" w14:paraId="000000EA">
            <w:pPr>
              <w:spacing w:after="60" w:before="6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 2 &amp; Presentation</w:t>
            </w:r>
          </w:p>
          <w:p w:rsidR="00000000" w:rsidDel="00000000" w:rsidP="00000000" w:rsidRDefault="00000000" w:rsidRPr="00000000" w14:paraId="000000EB">
            <w:pPr>
              <w:spacing w:after="60" w:before="60" w:line="240" w:lineRule="auto"/>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D">
            <w:pPr>
              <w:spacing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0"/>
                <w:szCs w:val="20"/>
                <w:rtl w:val="0"/>
              </w:rPr>
              <w:t xml:space="preserve">TEST 2 AND PRESENTATION</w:t>
            </w:r>
            <w:r w:rsidDel="00000000" w:rsidR="00000000" w:rsidRPr="00000000">
              <w:rPr>
                <w:rtl w:val="0"/>
              </w:rPr>
            </w:r>
          </w:p>
        </w:tc>
      </w:tr>
    </w:tbl>
    <w:p w:rsidR="00000000" w:rsidDel="00000000" w:rsidP="00000000" w:rsidRDefault="00000000" w:rsidRPr="00000000" w14:paraId="000000EE">
      <w:pPr>
        <w:rPr/>
      </w:pPr>
      <w:r w:rsidDel="00000000" w:rsidR="00000000" w:rsidRPr="00000000">
        <w:br w:type="page"/>
      </w:r>
      <w:r w:rsidDel="00000000" w:rsidR="00000000" w:rsidRPr="00000000">
        <w:rPr>
          <w:rtl w:val="0"/>
        </w:rPr>
      </w:r>
    </w:p>
    <w:tbl>
      <w:tblPr>
        <w:tblStyle w:val="Table8"/>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9000"/>
        <w:tblGridChange w:id="0">
          <w:tblGrid>
            <w:gridCol w:w="990"/>
            <w:gridCol w:w="900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60" w:before="60" w:line="240" w:lineRule="auto"/>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9"/>
              <w:tblW w:w="9905.0" w:type="dxa"/>
              <w:jc w:val="left"/>
              <w:tblLayout w:type="fixed"/>
              <w:tblLook w:val="0000"/>
            </w:tblPr>
            <w:tblGrid>
              <w:gridCol w:w="9905"/>
              <w:tblGridChange w:id="0">
                <w:tblGrid>
                  <w:gridCol w:w="9905"/>
                </w:tblGrid>
              </w:tblGridChange>
            </w:tblGrid>
            <w:tr>
              <w:tc>
                <w:tcPr/>
                <w:p w:rsidR="00000000" w:rsidDel="00000000" w:rsidP="00000000" w:rsidRDefault="00000000" w:rsidRPr="00000000" w14:paraId="000000F1">
                  <w:pPr>
                    <w:spacing w:line="240" w:lineRule="auto"/>
                    <w:jc w:val="both"/>
                    <w:rPr>
                      <w:rFonts w:ascii="Arial" w:cs="Arial" w:eastAsia="Arial" w:hAnsi="Arial"/>
                      <w:b w:val="1"/>
                      <w:sz w:val="20"/>
                      <w:szCs w:val="20"/>
                    </w:rPr>
                  </w:pPr>
                  <w:r w:rsidDel="00000000" w:rsidR="00000000" w:rsidRPr="00000000">
                    <w:rPr>
                      <w:rtl w:val="0"/>
                    </w:rPr>
                  </w:r>
                </w:p>
              </w:tc>
            </w:tr>
            <w:tr>
              <w:tc>
                <w:tcPr/>
                <w:p w:rsidR="00000000" w:rsidDel="00000000" w:rsidP="00000000" w:rsidRDefault="00000000" w:rsidRPr="00000000" w14:paraId="000000F2">
                  <w:pPr>
                    <w:spacing w:line="24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3">
            <w:pPr>
              <w:spacing w:after="60" w:before="60" w:line="24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F4">
      <w:pPr>
        <w:spacing w:after="0" w:lineRule="auto"/>
        <w:ind w:right="-601" w:hanging="720"/>
        <w:rPr/>
      </w:pPr>
      <w:r w:rsidDel="00000000" w:rsidR="00000000" w:rsidRPr="00000000">
        <w:rPr>
          <w:rtl w:val="0"/>
        </w:rPr>
      </w:r>
    </w:p>
    <w:p w:rsidR="00000000" w:rsidDel="00000000" w:rsidP="00000000" w:rsidRDefault="00000000" w:rsidRPr="00000000" w14:paraId="000000F5">
      <w:pPr>
        <w:spacing w:after="0" w:lineRule="auto"/>
        <w:ind w:right="-601" w:hanging="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Transferable </w:t>
      </w:r>
      <w:r w:rsidDel="00000000" w:rsidR="00000000" w:rsidRPr="00000000">
        <w:rPr>
          <w:rFonts w:ascii="Calibri" w:cs="Calibri" w:eastAsia="Calibri" w:hAnsi="Calibri"/>
          <w:b w:val="1"/>
          <w:sz w:val="20"/>
          <w:szCs w:val="20"/>
          <w:highlight w:val="white"/>
          <w:rtl w:val="0"/>
        </w:rPr>
        <w:t xml:space="preserve">skills (generic skills learned</w:t>
      </w:r>
      <w:r w:rsidDel="00000000" w:rsidR="00000000" w:rsidRPr="00000000">
        <w:rPr>
          <w:rFonts w:ascii="Calibri" w:cs="Calibri" w:eastAsia="Calibri" w:hAnsi="Calibri"/>
          <w:b w:val="1"/>
          <w:sz w:val="20"/>
          <w:szCs w:val="20"/>
          <w:rtl w:val="0"/>
        </w:rPr>
        <w:t xml:space="preserve"> in course of study which can be useful and utilised in other settings):</w:t>
      </w:r>
    </w:p>
    <w:tbl>
      <w:tblPr>
        <w:tblStyle w:val="Table10"/>
        <w:tblW w:w="9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0"/>
        <w:tblGridChange w:id="0">
          <w:tblGrid>
            <w:gridCol w:w="9900"/>
          </w:tblGrid>
        </w:tblGridChange>
      </w:tblGrid>
      <w:tr>
        <w:trPr>
          <w:trHeight w:val="810" w:hRule="atLeast"/>
        </w:trPr>
        <w:tc>
          <w:tcPr/>
          <w:p w:rsidR="00000000" w:rsidDel="00000000" w:rsidP="00000000" w:rsidRDefault="00000000" w:rsidRPr="00000000" w14:paraId="000000F6">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Managerial Skills</w:t>
            </w:r>
          </w:p>
          <w:p w:rsidR="00000000" w:rsidDel="00000000" w:rsidP="00000000" w:rsidRDefault="00000000" w:rsidRPr="00000000" w14:paraId="000000F7">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Leadership and Team Working Skills</w:t>
            </w:r>
          </w:p>
          <w:p w:rsidR="00000000" w:rsidDel="00000000" w:rsidP="00000000" w:rsidRDefault="00000000" w:rsidRPr="00000000" w14:paraId="000000F8">
            <w:pPr>
              <w:spacing w:after="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Student learning time (SLT) details:</w:t>
      </w:r>
    </w:p>
    <w:tbl>
      <w:tblPr>
        <w:tblStyle w:val="Table11"/>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6"/>
        <w:gridCol w:w="675"/>
        <w:gridCol w:w="408"/>
        <w:gridCol w:w="418"/>
        <w:gridCol w:w="683"/>
        <w:gridCol w:w="1820"/>
        <w:gridCol w:w="1934"/>
        <w:gridCol w:w="2066"/>
        <w:tblGridChange w:id="0">
          <w:tblGrid>
            <w:gridCol w:w="1986"/>
            <w:gridCol w:w="675"/>
            <w:gridCol w:w="408"/>
            <w:gridCol w:w="418"/>
            <w:gridCol w:w="683"/>
            <w:gridCol w:w="1820"/>
            <w:gridCol w:w="1934"/>
            <w:gridCol w:w="2066"/>
          </w:tblGrid>
        </w:tblGridChange>
      </w:tblGrid>
      <w:tr>
        <w:tc>
          <w:tcPr>
            <w:vMerge w:val="restart"/>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0F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Distribution</w:t>
            </w:r>
          </w:p>
          <w:p w:rsidR="00000000" w:rsidDel="00000000" w:rsidP="00000000" w:rsidRDefault="00000000" w:rsidRPr="00000000" w14:paraId="000000F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 student</w:t>
            </w:r>
          </w:p>
          <w:p w:rsidR="00000000" w:rsidDel="00000000" w:rsidP="00000000" w:rsidRDefault="00000000" w:rsidRPr="00000000" w14:paraId="000000F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Learning </w:t>
            </w:r>
          </w:p>
          <w:p w:rsidR="00000000" w:rsidDel="00000000" w:rsidP="00000000" w:rsidRDefault="00000000" w:rsidRPr="00000000" w14:paraId="000000F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Time (SLT) Course</w:t>
            </w:r>
          </w:p>
          <w:p w:rsidR="00000000" w:rsidDel="00000000" w:rsidP="00000000" w:rsidRDefault="00000000" w:rsidRPr="00000000" w14:paraId="000000F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content </w:t>
            </w:r>
          </w:p>
          <w:p w:rsidR="00000000" w:rsidDel="00000000" w:rsidP="00000000" w:rsidRDefault="00000000" w:rsidRPr="00000000" w14:paraId="0000010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outline</w:t>
            </w:r>
          </w:p>
          <w:p w:rsidR="00000000" w:rsidDel="00000000" w:rsidP="00000000" w:rsidRDefault="00000000" w:rsidRPr="00000000" w14:paraId="00000101">
            <w:pPr>
              <w:spacing w:after="0" w:line="240" w:lineRule="auto"/>
              <w:rPr>
                <w:rFonts w:ascii="Calibri" w:cs="Calibri" w:eastAsia="Calibri" w:hAnsi="Calibri"/>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02">
            <w:pPr>
              <w:spacing w:after="0" w:line="240"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06">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Teaching and Learning Activities</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08">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w:t>
            </w:r>
          </w:p>
          <w:p w:rsidR="00000000" w:rsidDel="00000000" w:rsidP="00000000" w:rsidRDefault="00000000" w:rsidRPr="00000000" w14:paraId="0000010A">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SLT</w:t>
            </w:r>
          </w:p>
        </w:tc>
      </w:tr>
      <w:tr>
        <w:tc>
          <w:tcPr>
            <w:vMerge w:val="continue"/>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0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Guided Learning</w:t>
            </w:r>
          </w:p>
          <w:p w:rsidR="00000000" w:rsidDel="00000000" w:rsidP="00000000" w:rsidRDefault="00000000" w:rsidRPr="00000000" w14:paraId="0000010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(Face to Face)</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1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Guided Learning</w:t>
            </w:r>
          </w:p>
          <w:p w:rsidR="00000000" w:rsidDel="00000000" w:rsidP="00000000" w:rsidRDefault="00000000" w:rsidRPr="00000000" w14:paraId="0000011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Non-Face to Face</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1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Learning</w:t>
            </w:r>
          </w:p>
          <w:p w:rsidR="00000000" w:rsidDel="00000000" w:rsidP="00000000" w:rsidRDefault="00000000" w:rsidRPr="00000000" w14:paraId="0000011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Non-Face to face</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15">
            <w:pPr>
              <w:spacing w:after="0" w:line="240" w:lineRule="auto"/>
              <w:rPr>
                <w:rFonts w:ascii="Calibri" w:cs="Calibri" w:eastAsia="Calibri" w:hAnsi="Calibri"/>
                <w:sz w:val="20"/>
                <w:szCs w:val="20"/>
              </w:rPr>
            </w:pPr>
            <w:r w:rsidDel="00000000" w:rsidR="00000000" w:rsidRPr="00000000">
              <w:rPr>
                <w:rtl w:val="0"/>
              </w:rPr>
            </w:r>
          </w:p>
        </w:tc>
      </w:tr>
      <w:tr>
        <w:trPr>
          <w:trHeight w:val="27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rPr>
                <w:rFonts w:ascii="Calibri" w:cs="Calibri" w:eastAsia="Calibri" w:hAnsi="Calibri"/>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32h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32h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24h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CLO5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14.5h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SLT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28h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14h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16h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54h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112h</w:t>
            </w:r>
          </w:p>
        </w:tc>
      </w:tr>
    </w:tbl>
    <w:p w:rsidR="00000000" w:rsidDel="00000000" w:rsidP="00000000" w:rsidRDefault="00000000" w:rsidRPr="00000000" w14:paraId="0000014E">
      <w:pPr>
        <w:spacing w:after="0" w:lineRule="auto"/>
        <w:rPr>
          <w:rFonts w:ascii="Calibri" w:cs="Calibri" w:eastAsia="Calibri" w:hAnsi="Calibri"/>
          <w:b w:val="1"/>
          <w:sz w:val="20"/>
          <w:szCs w:val="20"/>
        </w:rPr>
      </w:pPr>
      <w:r w:rsidDel="00000000" w:rsidR="00000000" w:rsidRPr="00000000">
        <w:rPr>
          <w:rtl w:val="0"/>
        </w:rPr>
      </w:r>
    </w:p>
    <w:tbl>
      <w:tblPr>
        <w:tblStyle w:val="Table12"/>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8"/>
        <w:gridCol w:w="1944"/>
        <w:gridCol w:w="940"/>
        <w:gridCol w:w="3439"/>
        <w:gridCol w:w="1879"/>
        <w:tblGridChange w:id="0">
          <w:tblGrid>
            <w:gridCol w:w="1788"/>
            <w:gridCol w:w="1944"/>
            <w:gridCol w:w="940"/>
            <w:gridCol w:w="3439"/>
            <w:gridCol w:w="1879"/>
          </w:tblGrid>
        </w:tblGridChange>
      </w:tblGrid>
      <w:tr>
        <w:tc>
          <w:tcPr>
            <w:gridSpan w:val="2"/>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4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Continuous Assessment</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51">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Percentage </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5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SLT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Assignments 1</w:t>
            </w:r>
          </w:p>
          <w:p w:rsidR="00000000" w:rsidDel="00000000" w:rsidP="00000000" w:rsidRDefault="00000000" w:rsidRPr="00000000" w14:paraId="0000015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Assignment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PLO1 </w:t>
            </w:r>
          </w:p>
          <w:p w:rsidR="00000000" w:rsidDel="00000000" w:rsidP="00000000" w:rsidRDefault="00000000" w:rsidRPr="00000000" w14:paraId="00000158">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p w:rsidR="00000000" w:rsidDel="00000000" w:rsidP="00000000" w:rsidRDefault="00000000" w:rsidRPr="00000000" w14:paraId="0000015A">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p w:rsidR="00000000" w:rsidDel="00000000" w:rsidP="00000000" w:rsidRDefault="00000000" w:rsidRPr="00000000" w14:paraId="0000015B">
            <w:pPr>
              <w:spacing w:after="0" w:line="240"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 in CLO1,2,3,4</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PLO1 </w:t>
            </w:r>
          </w:p>
          <w:p w:rsidR="00000000" w:rsidDel="00000000" w:rsidP="00000000" w:rsidRDefault="00000000" w:rsidRPr="00000000" w14:paraId="00000160">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2">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4">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Project Assignment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 in CLO1,2,3,4</w:t>
            </w:r>
          </w:p>
        </w:tc>
      </w:tr>
      <w:tr>
        <w:tc>
          <w:tcPr>
            <w:gridSpan w:val="2"/>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6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Final Assessment</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6C">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6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Percentage</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6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Total SLT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PLO1</w:t>
            </w:r>
          </w:p>
          <w:p w:rsidR="00000000" w:rsidDel="00000000" w:rsidP="00000000" w:rsidRDefault="00000000" w:rsidRPr="00000000" w14:paraId="00000172">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PLO2</w:t>
            </w:r>
          </w:p>
          <w:p w:rsidR="00000000" w:rsidDel="00000000" w:rsidP="00000000" w:rsidRDefault="00000000" w:rsidRPr="00000000" w14:paraId="00000173">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6">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3h</w:t>
            </w:r>
          </w:p>
        </w:tc>
      </w:tr>
      <w:tr>
        <w:tc>
          <w:tcPr>
            <w:gridSpan w:val="4"/>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77">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Grand Total SLT</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17B">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120h</w:t>
            </w:r>
          </w:p>
        </w:tc>
      </w:tr>
    </w:tbl>
    <w:p w:rsidR="00000000" w:rsidDel="00000000" w:rsidP="00000000" w:rsidRDefault="00000000" w:rsidRPr="00000000" w14:paraId="0000017C">
      <w:pPr>
        <w:pStyle w:val="Heading5"/>
        <w:spacing w:after="40" w:before="40" w:lineRule="auto"/>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 xml:space="preserve">h:hours ; m:minutes</w:t>
      </w:r>
    </w:p>
    <w:p w:rsidR="00000000" w:rsidDel="00000000" w:rsidP="00000000" w:rsidRDefault="00000000" w:rsidRPr="00000000" w14:paraId="0000017D">
      <w:pPr>
        <w:pStyle w:val="Heading5"/>
        <w:spacing w:after="40" w:before="40" w:lineRule="auto"/>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Special requirement to deliver the course (e.g: software, nursery, computer lab, simulation room):</w:t>
      </w:r>
    </w:p>
    <w:tbl>
      <w:tblPr>
        <w:tblStyle w:val="Table13"/>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90"/>
        <w:tblGridChange w:id="0">
          <w:tblGrid>
            <w:gridCol w:w="9990"/>
          </w:tblGrid>
        </w:tblGridChange>
      </w:tblGrid>
      <w:tr>
        <w:tc>
          <w:tcPr/>
          <w:p w:rsidR="00000000" w:rsidDel="00000000" w:rsidP="00000000" w:rsidRDefault="00000000" w:rsidRPr="00000000" w14:paraId="0000017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NIL</w:t>
            </w:r>
          </w:p>
        </w:tc>
      </w:tr>
    </w:tbl>
    <w:p w:rsidR="00000000" w:rsidDel="00000000" w:rsidP="00000000" w:rsidRDefault="00000000" w:rsidRPr="00000000" w14:paraId="0000017F">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Learning resources:</w:t>
      </w:r>
    </w:p>
    <w:tbl>
      <w:tblPr>
        <w:tblStyle w:val="Table14"/>
        <w:tblW w:w="983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38"/>
        <w:tblGridChange w:id="0">
          <w:tblGrid>
            <w:gridCol w:w="9838"/>
          </w:tblGrid>
        </w:tblGridChange>
      </w:tblGrid>
      <w:tr>
        <w:trPr>
          <w:trHeight w:val="1043" w:hRule="atLeast"/>
        </w:trPr>
        <w:tc>
          <w:tcPr/>
          <w:p w:rsidR="00000000" w:rsidDel="00000000" w:rsidP="00000000" w:rsidRDefault="00000000" w:rsidRPr="00000000" w14:paraId="00000181">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Text book (if applicable)</w:t>
            </w:r>
          </w:p>
          <w:p w:rsidR="00000000" w:rsidDel="00000000" w:rsidP="00000000" w:rsidRDefault="00000000" w:rsidRPr="00000000" w14:paraId="00000182">
            <w:pPr>
              <w:spacing w:after="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Main Text                     :</w:t>
            </w:r>
            <w:r w:rsidDel="00000000" w:rsidR="00000000" w:rsidRPr="00000000">
              <w:rPr>
                <w:rFonts w:ascii="Calibri" w:cs="Calibri" w:eastAsia="Calibri" w:hAnsi="Calibri"/>
                <w:sz w:val="20"/>
                <w:szCs w:val="20"/>
                <w:rtl w:val="0"/>
              </w:rPr>
              <w:t xml:space="preserve">Richard L.Daft, (2015)., </w:t>
            </w:r>
            <w:r w:rsidDel="00000000" w:rsidR="00000000" w:rsidRPr="00000000">
              <w:rPr>
                <w:rFonts w:ascii="Calibri" w:cs="Calibri" w:eastAsia="Calibri" w:hAnsi="Calibri"/>
                <w:i w:val="1"/>
                <w:sz w:val="20"/>
                <w:szCs w:val="20"/>
                <w:rtl w:val="0"/>
              </w:rPr>
              <w:t xml:space="preserve">Management</w:t>
            </w:r>
            <w:r w:rsidDel="00000000" w:rsidR="00000000" w:rsidRPr="00000000">
              <w:rPr>
                <w:rFonts w:ascii="Calibri" w:cs="Calibri" w:eastAsia="Calibri" w:hAnsi="Calibri"/>
                <w:sz w:val="20"/>
                <w:szCs w:val="20"/>
                <w:rtl w:val="0"/>
              </w:rPr>
              <w:t xml:space="preserve">. 12</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Edition, Cengage Learning.</w:t>
            </w:r>
            <w:r w:rsidDel="00000000" w:rsidR="00000000" w:rsidRPr="00000000">
              <w:rPr>
                <w:rtl w:val="0"/>
              </w:rPr>
            </w:r>
          </w:p>
          <w:p w:rsidR="00000000" w:rsidDel="00000000" w:rsidP="00000000" w:rsidRDefault="00000000" w:rsidRPr="00000000" w14:paraId="0000018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Additional references: </w:t>
            </w:r>
            <w:r w:rsidDel="00000000" w:rsidR="00000000" w:rsidRPr="00000000">
              <w:rPr>
                <w:rFonts w:ascii="Calibri" w:cs="Calibri" w:eastAsia="Calibri" w:hAnsi="Calibri"/>
                <w:sz w:val="20"/>
                <w:szCs w:val="20"/>
                <w:rtl w:val="0"/>
              </w:rPr>
              <w:t xml:space="preserve">Robbins, Stephen P. and Decenzo, David A. (2014). </w:t>
            </w:r>
            <w:r w:rsidDel="00000000" w:rsidR="00000000" w:rsidRPr="00000000">
              <w:rPr>
                <w:rFonts w:ascii="Calibri" w:cs="Calibri" w:eastAsia="Calibri" w:hAnsi="Calibri"/>
                <w:i w:val="1"/>
                <w:sz w:val="20"/>
                <w:szCs w:val="20"/>
                <w:rtl w:val="0"/>
              </w:rPr>
              <w:t xml:space="preserve">Fundamentals of   </w:t>
            </w:r>
            <w:r w:rsidDel="00000000" w:rsidR="00000000" w:rsidRPr="00000000">
              <w:rPr>
                <w:rtl w:val="0"/>
              </w:rPr>
            </w:r>
          </w:p>
          <w:p w:rsidR="00000000" w:rsidDel="00000000" w:rsidP="00000000" w:rsidRDefault="00000000" w:rsidRPr="00000000" w14:paraId="00000185">
            <w:pPr>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Management: Essential Concepts and Application. </w:t>
            </w:r>
            <w:r w:rsidDel="00000000" w:rsidR="00000000" w:rsidRPr="00000000">
              <w:rPr>
                <w:rFonts w:ascii="Calibri" w:cs="Calibri" w:eastAsia="Calibri" w:hAnsi="Calibri"/>
                <w:sz w:val="20"/>
                <w:szCs w:val="20"/>
                <w:rtl w:val="0"/>
              </w:rPr>
              <w:t xml:space="preserve">9</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ed. New: Jersey: Prentice Hal                                                                                                </w:t>
            </w:r>
          </w:p>
          <w:p w:rsidR="00000000" w:rsidDel="00000000" w:rsidP="00000000" w:rsidRDefault="00000000" w:rsidRPr="00000000" w14:paraId="00000186">
            <w:pPr>
              <w:spacing w:after="0" w:line="25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Online refrences : </w:t>
            </w:r>
            <w:hyperlink r:id="rId6">
              <w:r w:rsidDel="00000000" w:rsidR="00000000" w:rsidRPr="00000000">
                <w:rPr>
                  <w:rFonts w:ascii="Calibri" w:cs="Calibri" w:eastAsia="Calibri" w:hAnsi="Calibri"/>
                  <w:color w:val="0000ff"/>
                  <w:sz w:val="20"/>
                  <w:szCs w:val="20"/>
                  <w:u w:val="single"/>
                  <w:rtl w:val="0"/>
                </w:rPr>
                <w:t xml:space="preserve">http://elearning.utm.my</w:t>
              </w:r>
            </w:hyperlink>
            <w:r w:rsidDel="00000000" w:rsidR="00000000" w:rsidRPr="00000000">
              <w:rPr>
                <w:rtl w:val="0"/>
              </w:rPr>
            </w:r>
          </w:p>
        </w:tc>
      </w:tr>
    </w:tbl>
    <w:p w:rsidR="00000000" w:rsidDel="00000000" w:rsidP="00000000" w:rsidRDefault="00000000" w:rsidRPr="00000000" w14:paraId="00000187">
      <w:pPr>
        <w:jc w:val="both"/>
        <w:rPr>
          <w:rFonts w:ascii="Calibri" w:cs="Calibri" w:eastAsia="Calibri" w:hAnsi="Calibri"/>
          <w:sz w:val="20"/>
          <w:szCs w:val="20"/>
        </w:rPr>
      </w:pPr>
      <w:r w:rsidDel="00000000" w:rsidR="00000000" w:rsidRPr="00000000">
        <w:rPr>
          <w:rtl w:val="0"/>
        </w:rPr>
      </w:r>
    </w:p>
    <w:tbl>
      <w:tblPr>
        <w:tblStyle w:val="Table15"/>
        <w:tblW w:w="10184.0" w:type="dxa"/>
        <w:jc w:val="left"/>
        <w:tblInd w:w="-601.0" w:type="dxa"/>
        <w:tblLayout w:type="fixed"/>
        <w:tblLook w:val="0400"/>
      </w:tblPr>
      <w:tblGrid>
        <w:gridCol w:w="10184"/>
        <w:tblGridChange w:id="0">
          <w:tblGrid>
            <w:gridCol w:w="10184"/>
          </w:tblGrid>
        </w:tblGridChange>
      </w:tblGrid>
      <w:tr>
        <w:tc>
          <w:tcPr/>
          <w:p w:rsidR="00000000" w:rsidDel="00000000" w:rsidP="00000000" w:rsidRDefault="00000000" w:rsidRPr="00000000" w14:paraId="00000188">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9">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Academic  honesty and plagiarism: </w:t>
            </w:r>
            <w:r w:rsidDel="00000000" w:rsidR="00000000" w:rsidRPr="00000000">
              <w:rPr>
                <w:rFonts w:ascii="Calibri" w:cs="Calibri" w:eastAsia="Calibri" w:hAnsi="Calibri"/>
                <w:i w:val="1"/>
                <w:sz w:val="20"/>
                <w:szCs w:val="20"/>
                <w:rtl w:val="0"/>
              </w:rPr>
              <w:t xml:space="preserve">(Below is just a sample)</w:t>
            </w:r>
            <w:r w:rsidDel="00000000" w:rsidR="00000000" w:rsidRPr="00000000">
              <w:rPr>
                <w:rtl w:val="0"/>
              </w:rPr>
            </w:r>
          </w:p>
          <w:tbl>
            <w:tblPr>
              <w:tblStyle w:val="Table16"/>
              <w:tblW w:w="99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1"/>
              <w:tblGridChange w:id="0">
                <w:tblGrid>
                  <w:gridCol w:w="9921"/>
                </w:tblGrid>
              </w:tblGridChange>
            </w:tblGrid>
            <w:tr>
              <w:trPr>
                <w:trHeight w:val="1890" w:hRule="atLeast"/>
              </w:trPr>
              <w:tc>
                <w:tcPr>
                  <w:shd w:fill="auto" w:val="clear"/>
                </w:tcPr>
                <w:p w:rsidR="00000000" w:rsidDel="00000000" w:rsidP="00000000" w:rsidRDefault="00000000" w:rsidRPr="00000000" w14:paraId="0000018A">
                  <w:pPr>
                    <w:spacing w:after="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Assignments are individual tasks and NOT group activities (UNLESS EXPLICITLY INDICATED AS GROUP ACTIVITIES) </w:t>
                  </w:r>
                </w:p>
                <w:p w:rsidR="00000000" w:rsidDel="00000000" w:rsidP="00000000" w:rsidRDefault="00000000" w:rsidRPr="00000000" w14:paraId="0000018B">
                  <w:pPr>
                    <w:spacing w:after="0"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Copying of work (texts, simulation results etc.) from other students/groups or from other sources is not allowed. Brief quotations are allowed and then only if indicated as such. Existing texts should be reformulated with your own words used to explain what you have read. It is not acceptable to retype existing texts and just acknowledge the source as a reference. Be warned: students who submit copied work will obtain a mark of </w:t>
                  </w:r>
                  <w:r w:rsidDel="00000000" w:rsidR="00000000" w:rsidRPr="00000000">
                    <w:rPr>
                      <w:rFonts w:ascii="Calibri" w:cs="Calibri" w:eastAsia="Calibri" w:hAnsi="Calibri"/>
                      <w:b w:val="1"/>
                      <w:sz w:val="20"/>
                      <w:szCs w:val="20"/>
                      <w:rtl w:val="0"/>
                    </w:rPr>
                    <w:t xml:space="preserve">zero </w:t>
                  </w:r>
                  <w:r w:rsidDel="00000000" w:rsidR="00000000" w:rsidRPr="00000000">
                    <w:rPr>
                      <w:rFonts w:ascii="Calibri" w:cs="Calibri" w:eastAsia="Calibri" w:hAnsi="Calibri"/>
                      <w:sz w:val="20"/>
                      <w:szCs w:val="20"/>
                      <w:rtl w:val="0"/>
                    </w:rPr>
                    <w:t xml:space="preserve">for the assignment and disciplinary steps may be taken by the Faculty.  It is also unacceptable to do somebody else’s work, to lend your work to them or to make your work available to them to copy.</w:t>
                  </w:r>
                  <w:r w:rsidDel="00000000" w:rsidR="00000000" w:rsidRPr="00000000">
                    <w:rPr>
                      <w:rtl w:val="0"/>
                    </w:rPr>
                  </w:r>
                </w:p>
              </w:tc>
            </w:tr>
          </w:tbl>
          <w:p w:rsidR="00000000" w:rsidDel="00000000" w:rsidP="00000000" w:rsidRDefault="00000000" w:rsidRPr="00000000" w14:paraId="0000018C">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D">
            <w:pPr>
              <w:spacing w:after="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Other additional information (Course policy, any specific instruction etc.):</w:t>
            </w:r>
            <w:r w:rsidDel="00000000" w:rsidR="00000000" w:rsidRPr="00000000">
              <w:rPr>
                <w:rtl w:val="0"/>
              </w:rPr>
            </w:r>
          </w:p>
          <w:tbl>
            <w:tblPr>
              <w:tblStyle w:val="Table17"/>
              <w:tblW w:w="9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58"/>
              <w:tblGridChange w:id="0">
                <w:tblGrid>
                  <w:gridCol w:w="9958"/>
                </w:tblGrid>
              </w:tblGridChange>
            </w:tblGrid>
            <w:tr>
              <w:tc>
                <w:tcPr>
                  <w:shd w:fill="auto" w:val="clear"/>
                </w:tcPr>
                <w:p w:rsidR="00000000" w:rsidDel="00000000" w:rsidP="00000000" w:rsidRDefault="00000000" w:rsidRPr="00000000" w14:paraId="0000018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t>
                  </w:r>
                </w:p>
              </w:tc>
            </w:tr>
          </w:tbl>
          <w:p w:rsidR="00000000" w:rsidDel="00000000" w:rsidP="00000000" w:rsidRDefault="00000000" w:rsidRPr="00000000" w14:paraId="0000018F">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0">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Disclaimer: </w:t>
            </w:r>
          </w:p>
          <w:tbl>
            <w:tblPr>
              <w:tblStyle w:val="Table18"/>
              <w:tblW w:w="9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58"/>
              <w:tblGridChange w:id="0">
                <w:tblGrid>
                  <w:gridCol w:w="9958"/>
                </w:tblGrid>
              </w:tblGridChange>
            </w:tblGrid>
            <w:tr>
              <w:tc>
                <w:tcPr>
                  <w:shd w:fill="auto" w:val="clear"/>
                </w:tcPr>
                <w:p w:rsidR="00000000" w:rsidDel="00000000" w:rsidP="00000000" w:rsidRDefault="00000000" w:rsidRPr="00000000" w14:paraId="00000191">
                  <w:pPr>
                    <w:spacing w:after="0" w:lineRule="auto"/>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teaching and learning materials associated with this course are for personal use only. The materials are intended for educational purposes only. Reproduction of the materials in any form for any purposes other than what it is intended for is prohibited. </w:t>
                  </w:r>
                </w:p>
                <w:p w:rsidR="00000000" w:rsidDel="00000000" w:rsidP="00000000" w:rsidRDefault="00000000" w:rsidRPr="00000000" w14:paraId="00000192">
                  <w:pPr>
                    <w:spacing w:after="0" w:lineRule="auto"/>
                    <w:jc w:val="both"/>
                    <w:rPr>
                      <w:rFonts w:ascii="Calibri" w:cs="Calibri" w:eastAsia="Calibri" w:hAnsi="Calibri"/>
                      <w:color w:val="ff0000"/>
                      <w:sz w:val="20"/>
                      <w:szCs w:val="20"/>
                    </w:rPr>
                  </w:pPr>
                  <w:r w:rsidDel="00000000" w:rsidR="00000000" w:rsidRPr="00000000">
                    <w:rPr>
                      <w:rFonts w:ascii="Calibri" w:cs="Calibri" w:eastAsia="Calibri" w:hAnsi="Calibri"/>
                      <w:color w:val="000000"/>
                      <w:sz w:val="20"/>
                      <w:szCs w:val="20"/>
                      <w:rtl w:val="0"/>
                    </w:rPr>
                    <w:t xml:space="preserve">While every effort has been made to ensure the accuracy of the information supplied herein, Universiti Teknologi Malaysia cannot be held responsible for any errors or omissions. </w:t>
                  </w:r>
                  <w:r w:rsidDel="00000000" w:rsidR="00000000" w:rsidRPr="00000000">
                    <w:rPr>
                      <w:rtl w:val="0"/>
                    </w:rPr>
                  </w:r>
                </w:p>
              </w:tc>
            </w:tr>
          </w:tbl>
          <w:p w:rsidR="00000000" w:rsidDel="00000000" w:rsidP="00000000" w:rsidRDefault="00000000" w:rsidRPr="00000000" w14:paraId="00000193">
            <w:pPr>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19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first"/>
      <w:pgSz w:h="16834" w:w="11909"/>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Arial"/>
  <w:font w:name="Arial Narro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1"/>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2"/>
      <w:gridCol w:w="4898"/>
      <w:tblGridChange w:id="0">
        <w:tblGrid>
          <w:gridCol w:w="5092"/>
          <w:gridCol w:w="4898"/>
        </w:tblGrid>
      </w:tblGridChange>
    </w:tblGrid>
    <w:tr>
      <w:tc>
        <w:tcPr/>
        <w:p w:rsidR="00000000" w:rsidDel="00000000" w:rsidP="00000000" w:rsidRDefault="00000000" w:rsidRPr="00000000" w14:paraId="000001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Prepared by: </w:t>
          </w:r>
        </w:p>
        <w:tbl>
          <w:tblPr>
            <w:tblStyle w:val="Table22"/>
            <w:tblW w:w="4488.0" w:type="dxa"/>
            <w:jc w:val="left"/>
            <w:tblInd w:w="90.0" w:type="dxa"/>
            <w:tblLayout w:type="fixed"/>
            <w:tblLook w:val="0400"/>
          </w:tblPr>
          <w:tblGrid>
            <w:gridCol w:w="1370"/>
            <w:gridCol w:w="3118"/>
            <w:tblGridChange w:id="0">
              <w:tblGrid>
                <w:gridCol w:w="1370"/>
                <w:gridCol w:w="3118"/>
              </w:tblGrid>
            </w:tblGridChange>
          </w:tblGrid>
          <w:tr>
            <w:tc>
              <w:tcPr>
                <w:shd w:fill="auto" w:val="clear"/>
              </w:tcPr>
              <w:p w:rsidR="00000000" w:rsidDel="00000000" w:rsidP="00000000" w:rsidRDefault="00000000" w:rsidRPr="00000000" w14:paraId="000001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w:t>
                </w:r>
              </w:p>
            </w:tc>
            <w:tc>
              <w:tcPr>
                <w:shd w:fill="auto" w:val="clear"/>
              </w:tcPr>
              <w:p w:rsidR="00000000" w:rsidDel="00000000" w:rsidP="00000000" w:rsidRDefault="00000000" w:rsidRPr="00000000" w14:paraId="000001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MADIHAH MD FADIL</w:t>
                </w:r>
              </w:p>
            </w:tc>
          </w:tr>
          <w:tr>
            <w:tc>
              <w:tcPr>
                <w:shd w:fill="auto" w:val="clear"/>
              </w:tcPr>
              <w:p w:rsidR="00000000" w:rsidDel="00000000" w:rsidP="00000000" w:rsidRDefault="00000000" w:rsidRPr="00000000" w14:paraId="000001D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tc>
            <w:tc>
              <w:tcPr>
                <w:shd w:fill="auto" w:val="clear"/>
              </w:tcPr>
              <w:p w:rsidR="00000000" w:rsidDel="00000000" w:rsidP="00000000" w:rsidRDefault="00000000" w:rsidRPr="00000000" w14:paraId="000001DA">
                <w:pPr>
                  <w:rPr>
                    <w:rFonts w:ascii="Calibri" w:cs="Calibri" w:eastAsia="Calibri" w:hAnsi="Calibri"/>
                    <w:sz w:val="20"/>
                    <w:szCs w:val="20"/>
                  </w:rPr>
                </w:pPr>
                <w:r w:rsidDel="00000000" w:rsidR="00000000" w:rsidRPr="00000000">
                  <w:rPr>
                    <w:rtl w:val="0"/>
                  </w:rPr>
                </w:r>
              </w:p>
            </w:tc>
          </w:tr>
          <w:tr>
            <w:tc>
              <w:tcPr>
                <w:shd w:fill="auto" w:val="clear"/>
              </w:tcPr>
              <w:p w:rsidR="00000000" w:rsidDel="00000000" w:rsidP="00000000" w:rsidRDefault="00000000" w:rsidRPr="00000000" w14:paraId="000001D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c>
              <w:tcPr>
                <w:shd w:fill="auto" w:val="clear"/>
              </w:tcPr>
              <w:p w:rsidR="00000000" w:rsidDel="00000000" w:rsidP="00000000" w:rsidRDefault="00000000" w:rsidRPr="00000000" w14:paraId="000001D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DD">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Certified by: </w:t>
          </w:r>
        </w:p>
        <w:tbl>
          <w:tblPr>
            <w:tblStyle w:val="Table23"/>
            <w:tblW w:w="4488.0" w:type="dxa"/>
            <w:jc w:val="left"/>
            <w:tblInd w:w="90.0" w:type="dxa"/>
            <w:tblLayout w:type="fixed"/>
            <w:tblLook w:val="0400"/>
          </w:tblPr>
          <w:tblGrid>
            <w:gridCol w:w="1370"/>
            <w:gridCol w:w="3118"/>
            <w:tblGridChange w:id="0">
              <w:tblGrid>
                <w:gridCol w:w="1370"/>
                <w:gridCol w:w="3118"/>
              </w:tblGrid>
            </w:tblGridChange>
          </w:tblGrid>
          <w:tr>
            <w:tc>
              <w:tcPr>
                <w:shd w:fill="auto" w:val="clear"/>
              </w:tcPr>
              <w:p w:rsidR="00000000" w:rsidDel="00000000" w:rsidP="00000000" w:rsidRDefault="00000000" w:rsidRPr="00000000" w14:paraId="000001D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w:t>
                </w:r>
              </w:p>
            </w:tc>
            <w:tc>
              <w:tcPr>
                <w:shd w:fill="auto" w:val="clear"/>
              </w:tcPr>
              <w:p w:rsidR="00000000" w:rsidDel="00000000" w:rsidP="00000000" w:rsidRDefault="00000000" w:rsidRPr="00000000" w14:paraId="000001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MADIHAH MD FADIL</w:t>
                </w:r>
              </w:p>
            </w:tc>
          </w:tr>
          <w:tr>
            <w:tc>
              <w:tcPr>
                <w:shd w:fill="auto" w:val="clear"/>
              </w:tcPr>
              <w:p w:rsidR="00000000" w:rsidDel="00000000" w:rsidP="00000000" w:rsidRDefault="00000000" w:rsidRPr="00000000" w14:paraId="000001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tc>
            <w:tc>
              <w:tcPr>
                <w:shd w:fill="auto" w:val="clear"/>
              </w:tcPr>
              <w:p w:rsidR="00000000" w:rsidDel="00000000" w:rsidP="00000000" w:rsidRDefault="00000000" w:rsidRPr="00000000" w14:paraId="000001E2">
                <w:pPr>
                  <w:rPr>
                    <w:rFonts w:ascii="Calibri" w:cs="Calibri" w:eastAsia="Calibri" w:hAnsi="Calibri"/>
                    <w:sz w:val="20"/>
                    <w:szCs w:val="20"/>
                  </w:rPr>
                </w:pPr>
                <w:r w:rsidDel="00000000" w:rsidR="00000000" w:rsidRPr="00000000">
                  <w:rPr>
                    <w:rtl w:val="0"/>
                  </w:rPr>
                </w:r>
              </w:p>
            </w:tc>
          </w:tr>
          <w:tr>
            <w:tc>
              <w:tcPr>
                <w:shd w:fill="auto" w:val="clear"/>
              </w:tcPr>
              <w:p w:rsidR="00000000" w:rsidDel="00000000" w:rsidP="00000000" w:rsidRDefault="00000000" w:rsidRPr="00000000" w14:paraId="000001E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c>
              <w:tcPr>
                <w:shd w:fill="auto" w:val="clear"/>
              </w:tcPr>
              <w:p w:rsidR="00000000" w:rsidDel="00000000" w:rsidP="00000000" w:rsidRDefault="00000000" w:rsidRPr="00000000" w14:paraId="000001E4">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5">
          <w:pPr>
            <w:ind w:left="9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pStyle w:val="Title"/>
      <w:rPr>
        <w:rFonts w:ascii="Arial Narrow" w:cs="Arial Narrow" w:eastAsia="Arial Narrow" w:hAnsi="Arial Narrow"/>
        <w:sz w:val="28"/>
        <w:szCs w:val="28"/>
      </w:rPr>
    </w:pPr>
    <w:r w:rsidDel="00000000" w:rsidR="00000000" w:rsidRPr="00000000">
      <w:rPr>
        <w:rtl w:val="0"/>
      </w:rPr>
    </w:r>
  </w:p>
  <w:p w:rsidR="00000000" w:rsidDel="00000000" w:rsidP="00000000" w:rsidRDefault="00000000" w:rsidRPr="00000000" w14:paraId="00000199">
    <w:pPr>
      <w:pStyle w:val="Title"/>
      <w:rPr>
        <w:rFonts w:ascii="Arial Narrow" w:cs="Arial Narrow" w:eastAsia="Arial Narrow" w:hAnsi="Arial Narrow"/>
        <w:sz w:val="28"/>
        <w:szCs w:val="28"/>
      </w:rPr>
    </w:pPr>
    <w:bookmarkStart w:colFirst="0" w:colLast="0" w:name="_gjdgxs" w:id="0"/>
    <w:bookmarkEnd w:id="0"/>
    <w:r w:rsidDel="00000000" w:rsidR="00000000" w:rsidRPr="00000000">
      <w:rPr>
        <w:rFonts w:ascii="Arial Narrow" w:cs="Arial Narrow" w:eastAsia="Arial Narrow" w:hAnsi="Arial Narrow"/>
        <w:sz w:val="28"/>
        <w:szCs w:val="28"/>
        <w:rtl w:val="0"/>
      </w:rPr>
      <w:t xml:space="preserve">COURSE INFORMATION</w:t>
    </w:r>
  </w:p>
  <w:p w:rsidR="00000000" w:rsidDel="00000000" w:rsidP="00000000" w:rsidRDefault="00000000" w:rsidRPr="00000000" w14:paraId="0000019A">
    <w:pPr>
      <w:pStyle w:val="Title"/>
      <w:rPr>
        <w:rFonts w:ascii="Arial" w:cs="Arial" w:eastAsia="Arial" w:hAnsi="Arial"/>
        <w:sz w:val="24"/>
        <w:szCs w:val="24"/>
      </w:rPr>
    </w:pPr>
    <w:r w:rsidDel="00000000" w:rsidR="00000000" w:rsidRPr="00000000">
      <w:rPr>
        <w:rtl w:val="0"/>
      </w:rPr>
    </w:r>
  </w:p>
  <w:tbl>
    <w:tblPr>
      <w:tblStyle w:val="Table19"/>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1"/>
      <w:gridCol w:w="3483"/>
      <w:gridCol w:w="769"/>
      <w:gridCol w:w="1985"/>
      <w:gridCol w:w="2182"/>
      <w:tblGridChange w:id="0">
        <w:tblGrid>
          <w:gridCol w:w="1571"/>
          <w:gridCol w:w="3483"/>
          <w:gridCol w:w="769"/>
          <w:gridCol w:w="1985"/>
          <w:gridCol w:w="2182"/>
        </w:tblGrid>
      </w:tblGridChange>
    </w:tblGrid>
    <w:tr>
      <w:tc>
        <w:tcPr/>
        <w:p w:rsidR="00000000" w:rsidDel="00000000" w:rsidP="00000000" w:rsidRDefault="00000000" w:rsidRPr="00000000" w14:paraId="0000019B">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Department/</w:t>
          </w:r>
        </w:p>
        <w:p w:rsidR="00000000" w:rsidDel="00000000" w:rsidP="00000000" w:rsidRDefault="00000000" w:rsidRPr="00000000" w14:paraId="0000019C">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Faculty:</w:t>
          </w:r>
        </w:p>
      </w:tc>
      <w:tc>
        <w:tcPr/>
        <w:p w:rsidR="00000000" w:rsidDel="00000000" w:rsidP="00000000" w:rsidRDefault="00000000" w:rsidRPr="00000000" w14:paraId="0000019D">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Department of Management</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19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Centre of Diploma Studies, SPACE</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Page: </w:t>
          </w:r>
          <w:r w:rsidDel="00000000" w:rsidR="00000000" w:rsidRPr="00000000">
            <w:rPr>
              <w:rtl w:val="0"/>
            </w:rPr>
          </w:r>
        </w:p>
      </w:tc>
      <w:tc>
        <w:tcPr>
          <w:gridSpan w:val="2"/>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c>
        <w:tcPr/>
        <w:p w:rsidR="00000000" w:rsidDel="00000000" w:rsidP="00000000" w:rsidRDefault="00000000" w:rsidRPr="00000000" w14:paraId="000001A2">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Program Name</w:t>
          </w:r>
        </w:p>
      </w:tc>
      <w:tc>
        <w:tcPr>
          <w:gridSpan w:val="4"/>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Diploma in Technology Management </w:t>
          </w:r>
        </w:p>
      </w:tc>
    </w:tr>
    <w:tr>
      <w:trPr>
        <w:trHeight w:val="326" w:hRule="atLeast"/>
      </w:trPr>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code:</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DDWG 1133</w:t>
          </w:r>
        </w:p>
      </w:tc>
      <w:tc>
        <w:tcPr>
          <w:gridSpan w:val="2"/>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1318"/>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Session/Semester:   </w:t>
          </w:r>
          <w:r w:rsidDel="00000000" w:rsidR="00000000" w:rsidRPr="00000000">
            <w:rPr>
              <w:rtl w:val="0"/>
            </w:rPr>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1318"/>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26" w:hRule="atLeast"/>
      </w:trPr>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name:</w:t>
          </w:r>
          <w:r w:rsidDel="00000000" w:rsidR="00000000" w:rsidRPr="00000000">
            <w:rPr>
              <w:rtl w:val="0"/>
            </w:rPr>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Principles of Management                                                              </w:t>
          </w:r>
        </w:p>
      </w:tc>
      <w:tc>
        <w:tcPr>
          <w:gridSpan w:val="2"/>
          <w:vMerge w:val="restart"/>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Pre/co requisite (course name and code, if applicable):</w:t>
          </w:r>
        </w:p>
      </w:tc>
      <w:tc>
        <w:tcPr>
          <w:vMerge w:val="restart"/>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26" w:hRule="atLeast"/>
      </w:trPr>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 hours:</w:t>
          </w:r>
          <w:r w:rsidDel="00000000" w:rsidR="00000000" w:rsidRPr="00000000">
            <w:rPr>
              <w:rtl w:val="0"/>
            </w:rPr>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gridSpan w:val="2"/>
          <w:vMerge w:val="continue"/>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pStyle w:val="Title"/>
      <w:rPr>
        <w:rFonts w:ascii="Arial Narrow" w:cs="Arial Narrow" w:eastAsia="Arial Narrow" w:hAnsi="Arial Narrow"/>
        <w:sz w:val="28"/>
        <w:szCs w:val="28"/>
      </w:rPr>
    </w:pPr>
    <w:r w:rsidDel="00000000" w:rsidR="00000000" w:rsidRPr="00000000">
      <w:rPr>
        <w:rtl w:val="0"/>
      </w:rPr>
    </w:r>
  </w:p>
  <w:tbl>
    <w:tblPr>
      <w:tblStyle w:val="Table20"/>
      <w:tblW w:w="999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1"/>
      <w:gridCol w:w="3483"/>
      <w:gridCol w:w="769"/>
      <w:gridCol w:w="1985"/>
      <w:gridCol w:w="2182"/>
      <w:tblGridChange w:id="0">
        <w:tblGrid>
          <w:gridCol w:w="1571"/>
          <w:gridCol w:w="3483"/>
          <w:gridCol w:w="769"/>
          <w:gridCol w:w="1985"/>
          <w:gridCol w:w="2182"/>
        </w:tblGrid>
      </w:tblGridChange>
    </w:tblGrid>
    <w:tr>
      <w:tc>
        <w:tcPr/>
        <w:p w:rsidR="00000000" w:rsidDel="00000000" w:rsidP="00000000" w:rsidRDefault="00000000" w:rsidRPr="00000000" w14:paraId="000001B8">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Department/</w:t>
          </w:r>
        </w:p>
        <w:p w:rsidR="00000000" w:rsidDel="00000000" w:rsidP="00000000" w:rsidRDefault="00000000" w:rsidRPr="00000000" w14:paraId="000001B9">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Faculty:</w:t>
          </w:r>
        </w:p>
      </w:tc>
      <w:tc>
        <w:tcPr/>
        <w:p w:rsidR="00000000" w:rsidDel="00000000" w:rsidP="00000000" w:rsidRDefault="00000000" w:rsidRPr="00000000" w14:paraId="000001BA">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Department of Management</w:t>
          </w:r>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1B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Centre for Diploma Studies</w:t>
          </w:r>
        </w:p>
        <w:p w:rsidR="00000000" w:rsidDel="00000000" w:rsidP="00000000" w:rsidRDefault="00000000" w:rsidRPr="00000000" w14:paraId="000001BC">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SPACE, UTM International Campus</w:t>
          </w:r>
          <w:r w:rsidDel="00000000" w:rsidR="00000000" w:rsidRPr="00000000">
            <w:rPr>
              <w:rtl w:val="0"/>
            </w:rPr>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Page: </w:t>
          </w:r>
          <w:r w:rsidDel="00000000" w:rsidR="00000000" w:rsidRPr="00000000">
            <w:rPr>
              <w:rtl w:val="0"/>
            </w:rPr>
          </w:r>
        </w:p>
      </w:tc>
      <w:tc>
        <w:tcPr>
          <w:gridSpan w:val="2"/>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c>
        <w:tcPr/>
        <w:p w:rsidR="00000000" w:rsidDel="00000000" w:rsidP="00000000" w:rsidRDefault="00000000" w:rsidRPr="00000000" w14:paraId="000001C0">
          <w:pPr>
            <w:spacing w:after="60" w:before="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Program Name</w:t>
          </w:r>
        </w:p>
      </w:tc>
      <w:tc>
        <w:tcPr>
          <w:gridSpan w:val="4"/>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60" w:before="6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Diploma in Technology Management </w:t>
          </w:r>
        </w:p>
      </w:tc>
    </w:tr>
    <w:tr>
      <w:trPr>
        <w:trHeight w:val="326" w:hRule="atLeast"/>
      </w:trPr>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code:</w:t>
          </w:r>
        </w:p>
      </w:tc>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DDWG 1133</w:t>
          </w:r>
        </w:p>
      </w:tc>
      <w:tc>
        <w:tcPr>
          <w:gridSpan w:val="2"/>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1318"/>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Academic Session/Semester:   </w:t>
          </w: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1318"/>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26" w:hRule="atLeast"/>
      </w:trPr>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name:</w:t>
          </w:r>
          <w:r w:rsidDel="00000000" w:rsidR="00000000" w:rsidRPr="00000000">
            <w:rPr>
              <w:rtl w:val="0"/>
            </w:rPr>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Principles of Management                                                              </w:t>
          </w:r>
        </w:p>
      </w:tc>
      <w:tc>
        <w:tcPr>
          <w:gridSpan w:val="2"/>
          <w:vMerge w:val="restart"/>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Pre/co requisite (course name and code, if applicable):</w:t>
          </w:r>
        </w:p>
      </w:tc>
      <w:tc>
        <w:tcPr>
          <w:vMerge w:val="restart"/>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26" w:hRule="atLeast"/>
      </w:trPr>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Credit hours:</w:t>
          </w:r>
          <w:r w:rsidDel="00000000" w:rsidR="00000000" w:rsidRPr="00000000">
            <w:rPr>
              <w:rtl w:val="0"/>
            </w:rPr>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gridSpan w:val="2"/>
          <w:vMerge w:val="continue"/>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decimal"/>
      <w:lvlText w:val="%1.%2"/>
      <w:lvlJc w:val="left"/>
      <w:pPr>
        <w:ind w:left="833" w:hanging="360"/>
      </w:pPr>
      <w:rPr>
        <w:b w:val="0"/>
      </w:rPr>
    </w:lvl>
    <w:lvl w:ilvl="2">
      <w:start w:val="1"/>
      <w:numFmt w:val="decimal"/>
      <w:lvlText w:val="%1.%2.%3"/>
      <w:lvlJc w:val="left"/>
      <w:pPr>
        <w:ind w:left="1666" w:hanging="720"/>
      </w:pPr>
      <w:rPr>
        <w:b w:val="0"/>
      </w:rPr>
    </w:lvl>
    <w:lvl w:ilvl="3">
      <w:start w:val="1"/>
      <w:numFmt w:val="decimal"/>
      <w:lvlText w:val="%1.%2.%3.%4"/>
      <w:lvlJc w:val="left"/>
      <w:pPr>
        <w:ind w:left="2139" w:hanging="720"/>
      </w:pPr>
      <w:rPr>
        <w:b w:val="0"/>
      </w:rPr>
    </w:lvl>
    <w:lvl w:ilvl="4">
      <w:start w:val="1"/>
      <w:numFmt w:val="decimal"/>
      <w:lvlText w:val="%1.%2.%3.%4.%5"/>
      <w:lvlJc w:val="left"/>
      <w:pPr>
        <w:ind w:left="2612" w:hanging="720"/>
      </w:pPr>
      <w:rPr>
        <w:b w:val="0"/>
      </w:rPr>
    </w:lvl>
    <w:lvl w:ilvl="5">
      <w:start w:val="1"/>
      <w:numFmt w:val="decimal"/>
      <w:lvlText w:val="%1.%2.%3.%4.%5.%6"/>
      <w:lvlJc w:val="left"/>
      <w:pPr>
        <w:ind w:left="3445" w:hanging="1080"/>
      </w:pPr>
      <w:rPr>
        <w:b w:val="0"/>
      </w:rPr>
    </w:lvl>
    <w:lvl w:ilvl="6">
      <w:start w:val="1"/>
      <w:numFmt w:val="decimal"/>
      <w:lvlText w:val="%1.%2.%3.%4.%5.%6.%7"/>
      <w:lvlJc w:val="left"/>
      <w:pPr>
        <w:ind w:left="3918" w:hanging="1080"/>
      </w:pPr>
      <w:rPr>
        <w:b w:val="0"/>
      </w:rPr>
    </w:lvl>
    <w:lvl w:ilvl="7">
      <w:start w:val="1"/>
      <w:numFmt w:val="decimal"/>
      <w:lvlText w:val="%1.%2.%3.%4.%5.%6.%7.%8"/>
      <w:lvlJc w:val="left"/>
      <w:pPr>
        <w:ind w:left="4751" w:hanging="1440"/>
      </w:pPr>
      <w:rPr>
        <w:b w:val="0"/>
      </w:rPr>
    </w:lvl>
    <w:lvl w:ilvl="8">
      <w:start w:val="1"/>
      <w:numFmt w:val="decimal"/>
      <w:lvlText w:val="%1.%2.%3.%4.%5.%6.%7.%8.%9"/>
      <w:lvlJc w:val="left"/>
      <w:pPr>
        <w:ind w:left="5224" w:hanging="1440"/>
      </w:pPr>
      <w:rPr>
        <w:b w:val="0"/>
      </w:rPr>
    </w:lvl>
  </w:abstractNum>
  <w:abstractNum w:abstractNumId="2">
    <w:lvl w:ilvl="0">
      <w:start w:val="2"/>
      <w:numFmt w:val="decimal"/>
      <w:lvlText w:val="%1"/>
      <w:lvlJc w:val="left"/>
      <w:pPr>
        <w:ind w:left="360" w:hanging="360"/>
      </w:pPr>
      <w:rPr/>
    </w:lvl>
    <w:lvl w:ilvl="1">
      <w:start w:val="3"/>
      <w:numFmt w:val="decimal"/>
      <w:lvlText w:val="%1.%2"/>
      <w:lvlJc w:val="left"/>
      <w:pPr>
        <w:ind w:left="450" w:hanging="360"/>
      </w:pPr>
      <w:rPr/>
    </w:lvl>
    <w:lvl w:ilvl="2">
      <w:start w:val="1"/>
      <w:numFmt w:val="decimal"/>
      <w:lvlText w:val="%1.%2.%3"/>
      <w:lvlJc w:val="left"/>
      <w:pPr>
        <w:ind w:left="900" w:hanging="720"/>
      </w:pPr>
      <w:rPr/>
    </w:lvl>
    <w:lvl w:ilvl="3">
      <w:start w:val="1"/>
      <w:numFmt w:val="decimal"/>
      <w:lvlText w:val="%1.%2.%3.%4"/>
      <w:lvlJc w:val="left"/>
      <w:pPr>
        <w:ind w:left="990" w:hanging="720"/>
      </w:pPr>
      <w:rPr/>
    </w:lvl>
    <w:lvl w:ilvl="4">
      <w:start w:val="1"/>
      <w:numFmt w:val="decimal"/>
      <w:lvlText w:val="%1.%2.%3.%4.%5"/>
      <w:lvlJc w:val="left"/>
      <w:pPr>
        <w:ind w:left="1080" w:hanging="720"/>
      </w:pPr>
      <w:rPr/>
    </w:lvl>
    <w:lvl w:ilvl="5">
      <w:start w:val="1"/>
      <w:numFmt w:val="decimal"/>
      <w:lvlText w:val="%1.%2.%3.%4.%5.%6"/>
      <w:lvlJc w:val="left"/>
      <w:pPr>
        <w:ind w:left="1530" w:hanging="1080"/>
      </w:pPr>
      <w:rPr/>
    </w:lvl>
    <w:lvl w:ilvl="6">
      <w:start w:val="1"/>
      <w:numFmt w:val="decimal"/>
      <w:lvlText w:val="%1.%2.%3.%4.%5.%6.%7"/>
      <w:lvlJc w:val="left"/>
      <w:pPr>
        <w:ind w:left="1620" w:hanging="1080"/>
      </w:pPr>
      <w:rPr/>
    </w:lvl>
    <w:lvl w:ilvl="7">
      <w:start w:val="1"/>
      <w:numFmt w:val="decimal"/>
      <w:lvlText w:val="%1.%2.%3.%4.%5.%6.%7.%8"/>
      <w:lvlJc w:val="left"/>
      <w:pPr>
        <w:ind w:left="2070" w:hanging="1440"/>
      </w:pPr>
      <w:rPr/>
    </w:lvl>
    <w:lvl w:ilvl="8">
      <w:start w:val="1"/>
      <w:numFmt w:val="decimal"/>
      <w:lvlText w:val="%1.%2.%3.%4.%5.%6.%7.%8.%9"/>
      <w:lvlJc w:val="left"/>
      <w:pPr>
        <w:ind w:left="216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ind w:left="90"/>
    </w:pPr>
    <w:rPr>
      <w:b w:val="1"/>
      <w:sz w:val="22"/>
      <w:szCs w:val="22"/>
    </w:rPr>
  </w:style>
  <w:style w:type="paragraph" w:styleId="Heading3">
    <w:name w:val="heading 3"/>
    <w:basedOn w:val="Normal"/>
    <w:next w:val="Normal"/>
    <w:pPr>
      <w:keepNext w:val="1"/>
      <w:ind w:left="252"/>
    </w:pPr>
    <w:rPr>
      <w:b w:val="1"/>
      <w:sz w:val="22"/>
      <w:szCs w:val="22"/>
    </w:rPr>
  </w:style>
  <w:style w:type="paragraph" w:styleId="Heading4">
    <w:name w:val="heading 4"/>
    <w:basedOn w:val="Normal"/>
    <w:next w:val="Normal"/>
    <w:pPr>
      <w:keepNext w:val="1"/>
      <w:ind w:left="252"/>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spacing w:after="120" w:before="120" w:lineRule="auto"/>
      <w:ind w:left="357"/>
    </w:pPr>
    <w:rPr>
      <w:rFonts w:ascii="Trebuchet MS" w:cs="Trebuchet MS" w:eastAsia="Trebuchet MS" w:hAnsi="Trebuchet MS"/>
      <w:b w:val="1"/>
      <w:sz w:val="20"/>
      <w:szCs w:val="20"/>
    </w:rPr>
  </w:style>
  <w:style w:type="paragraph" w:styleId="Title">
    <w:name w:val="Title"/>
    <w:basedOn w:val="Normal"/>
    <w:next w:val="Normal"/>
    <w:pPr>
      <w:jc w:val="center"/>
    </w:pPr>
    <w:rPr>
      <w:b w:val="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elearning.utm.my"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